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C821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Российском смотре-конкурсе исполнительского мастерства студентов музыкальных училищ </w:t>
      </w:r>
      <w:r w:rsidR="00C8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специальностям «Фортепиано» и «Оркестровые струнные инструменты»</w:t>
      </w:r>
    </w:p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106" w:rsidRPr="000F03B4" w:rsidRDefault="005A5A28" w:rsidP="00C8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и организаторами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82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смотра-конкурса исполнительского мастерства студентов музыкальных училищ (далее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Смотр-конкурс) являются 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Российской Федерации, Министерство культуры 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Астраханской области, 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«Астраханский музыкальный колледж им. М.П. Мусоргского» при участии ФГ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ВПО «Астраханская государс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консерватория».</w:t>
      </w:r>
    </w:p>
    <w:p w:rsidR="00C82106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проводится на базе Астраханского музыкального колледжа им. М.П. Мусоргского и Астраханской государственной консерватории 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D9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5A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90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A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2106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по специальностям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106" w:rsidRDefault="00C8210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A28" w:rsidRPr="005A5A28" w:rsidRDefault="00C8210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«Оркестровые </w:t>
      </w:r>
      <w:r w:rsid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струнные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инструменты».</w:t>
      </w:r>
    </w:p>
    <w:p w:rsidR="005816E4" w:rsidRPr="005816E4" w:rsidRDefault="005816E4" w:rsidP="005816E4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</w:rPr>
      </w:pPr>
      <w:r w:rsidRPr="005816E4">
        <w:rPr>
          <w:rFonts w:ascii="Times New Roman" w:hAnsi="Times New Roman" w:cs="Times New Roman"/>
          <w:sz w:val="28"/>
        </w:rPr>
        <w:t xml:space="preserve">К участию в Смотре-конкурсе допускаются студенты, обучающиеся по специальностям: </w:t>
      </w:r>
      <w:r w:rsidRPr="005816E4">
        <w:rPr>
          <w:rFonts w:ascii="Times New Roman" w:hAnsi="Times New Roman" w:cs="Times New Roman"/>
          <w:sz w:val="28"/>
          <w:szCs w:val="28"/>
        </w:rPr>
        <w:t>«Фортепиано», «Оркестровые струнные инструменты»</w:t>
      </w:r>
      <w:r w:rsidRPr="005816E4">
        <w:rPr>
          <w:rFonts w:ascii="Times New Roman" w:hAnsi="Times New Roman" w:cs="Times New Roman"/>
          <w:sz w:val="28"/>
        </w:rPr>
        <w:t xml:space="preserve"> в профессиональных образовательных учреждениях культуры и искусства России (музыкальных училищах и колледжах, училищах и колледжах искусств), а также учащиеся старших классов детских музыкальных школ, школ искусств, школ-десятилеток, если исполняемые программы соответствуют Положению о смотре-конкурсе.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в два этапа. Первый этап − отборочный, проводится непосредственно в образовательных учреждениях.</w:t>
      </w:r>
    </w:p>
    <w:p w:rsidR="00645541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(очный) Смотра-конкурса по специальности «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одной номинации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(очный) Смотра-конкурса по специальности «Оркестровые 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инструменты» проводится по 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четырём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</w:p>
    <w:p w:rsidR="005A5A28" w:rsidRPr="005A5A28" w:rsidRDefault="005A5A28" w:rsidP="005A5A2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CD6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альт;</w:t>
      </w:r>
    </w:p>
    <w:p w:rsidR="00AA3CD6" w:rsidRDefault="00AA3CD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виолончель;</w:t>
      </w:r>
    </w:p>
    <w:p w:rsidR="005A5A28" w:rsidRPr="005A5A28" w:rsidRDefault="00AA3CD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контрабас. </w:t>
      </w:r>
    </w:p>
    <w:p w:rsidR="00645CAD" w:rsidRPr="005A5A28" w:rsidRDefault="00645CAD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номинациях предусмотрены </w:t>
      </w:r>
      <w:r w:rsidR="00076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5A5A28" w:rsidRDefault="000059F7" w:rsidP="0058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младшая группа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3F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классов </w:t>
      </w:r>
      <w:r w:rsidR="00581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музыкальных школ,</w:t>
      </w:r>
      <w:r w:rsidR="0007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искусств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E82" w:rsidRPr="00076E82" w:rsidRDefault="00076E82" w:rsidP="0058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группа - студенты I и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средних профессиональных образовательных учреждений культуры и искусства</w:t>
      </w:r>
      <w:r w:rsidR="005816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7-8 классов средних специальных музыкальных школ</w:t>
      </w:r>
      <w:r w:rsidR="007D1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3C8" w:rsidRDefault="005A5A28" w:rsidP="00581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старшая группа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r w:rsidR="00D903C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профессиональных </w:t>
      </w:r>
      <w:r w:rsidR="00D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культуры и искусства, учащиеся 9-11 классов средних специальных музыкальных школ.</w:t>
      </w:r>
      <w:r w:rsidR="00D903C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541" w:rsidRDefault="00645541" w:rsidP="004F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8" w:rsidRPr="005A5A28" w:rsidRDefault="005A5A28" w:rsidP="00D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выступления участников на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устанавливается жеребьевкой и сохраняется до конца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</w:t>
      </w:r>
    </w:p>
    <w:p w:rsidR="00645541" w:rsidRDefault="005A5A2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645541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смотра-конкурса исполнительского мастерства студентов музыкальных училищ (далее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юри)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известные исполнители и представители профессорско-преподавательских коллективов ведущих профильных учебных заведений страны. </w:t>
      </w:r>
    </w:p>
    <w:p w:rsidR="00645541" w:rsidRDefault="00B0067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утверждается распоряжением министерства культуры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Астраханской области. </w:t>
      </w:r>
    </w:p>
    <w:p w:rsidR="00645541" w:rsidRDefault="005A5A2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слушать программу участника не полностью. </w:t>
      </w:r>
    </w:p>
    <w:p w:rsidR="00645541" w:rsidRDefault="00645541" w:rsidP="0064554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победителей и призеров:</w:t>
      </w:r>
    </w:p>
    <w:p w:rsidR="00645541" w:rsidRDefault="00645541" w:rsidP="00645541">
      <w:pPr>
        <w:shd w:val="clear" w:color="auto" w:fill="FFFFFF"/>
        <w:tabs>
          <w:tab w:val="left" w:pos="1190"/>
        </w:tabs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а) соответствие программы требованиям настоящего Положения; </w:t>
      </w:r>
    </w:p>
    <w:p w:rsidR="00645541" w:rsidRDefault="00645541" w:rsidP="00645541">
      <w:pPr>
        <w:shd w:val="clear" w:color="auto" w:fill="FFFFFF"/>
        <w:tabs>
          <w:tab w:val="left" w:pos="1190"/>
        </w:tabs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б) точность воспроизведения нотного текста, чистота интонирования;</w:t>
      </w:r>
    </w:p>
    <w:p w:rsidR="00645541" w:rsidRDefault="00645541" w:rsidP="00645541">
      <w:pPr>
        <w:shd w:val="clear" w:color="auto" w:fill="FFFFFF"/>
        <w:tabs>
          <w:tab w:val="left" w:pos="1190"/>
        </w:tabs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в) уровень технического мастерства конкурсанта;</w:t>
      </w:r>
    </w:p>
    <w:p w:rsidR="00645541" w:rsidRDefault="00645541" w:rsidP="00645541">
      <w:pPr>
        <w:shd w:val="clear" w:color="auto" w:fill="FFFFFF"/>
        <w:tabs>
          <w:tab w:val="left" w:pos="1190"/>
        </w:tabs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г) художественность исполнения, соответствие жанру и стилю произведения, эмоциональность, артистичность. </w:t>
      </w:r>
    </w:p>
    <w:p w:rsidR="005A5A28" w:rsidRPr="005A5A28" w:rsidRDefault="00B0067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является окончательным и пересмотру не подлежит.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 Смотра-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награждаются дипломами лауреатов 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Ж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="00B0067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присудить звания дипломантов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="00645541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и дипломанты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="00645541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безвозмездно выступить в заключительном концерте.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лауреатов и дипломантов награждаются благодарственными письмами, а наиболее отличившиеся концертмейстеры – дипломами лучшего концертмейстера.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во время выступлений конкурсантов будет производиться запись. Выполненные во время конкурсных прослушиваний аудио- и видеозаписи</w:t>
      </w:r>
      <w:r w:rsidR="00A01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– фотосъемка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собственностью организаторов конкурса.</w:t>
      </w:r>
    </w:p>
    <w:p w:rsidR="00B00678" w:rsidRDefault="00B00678" w:rsidP="00B0067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претенденты в срок 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Pr="00B0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Pr="00B0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представляют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смотра-конкурса исполнительского мастерства студентов музыкальных училищ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Оргкомитет</w:t>
      </w:r>
      <w:r w:rsidRPr="00B0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заявку согласно приложению № 1 к настоящему положению.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заверяется подписью руководителя образовательного учреждения культуры и искусства, гербовой печатью, а также подписью преподавателя участника.</w:t>
      </w:r>
    </w:p>
    <w:p w:rsidR="00B00678" w:rsidRPr="00652415" w:rsidRDefault="00B00678" w:rsidP="00B0067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Смотре-конкурсе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адресу: 414000 Астрахань, ул. Молодой Гвардии, д. 3, ГБПОУ АО «Астраханский музыкальный колледж им. М.П. Мусоргского»</w:t>
      </w:r>
      <w:r w:rsidR="0058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16E4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</w:t>
      </w:r>
      <w:r w:rsidR="0058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также могут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отправлены на электронный адрес </w:t>
      </w:r>
      <w:hyperlink r:id="rId9" w:history="1">
        <w:r w:rsidRPr="00256F32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info@astrmc.info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0678" w:rsidRPr="005A5A28" w:rsidRDefault="00B00678" w:rsidP="00B0067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конкурсного выступления составляется в соответствии с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мными требованиями, установленными приложениями № 2 и № 3 к настоящему положению.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обязуется (в случае необходимости) предоставить конкурсанту концертмейстера, если участник отметил это в своей заявке и </w:t>
      </w:r>
      <w:r w:rsidRPr="005A5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заранее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выслал ксерокопии но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клавиров вместе с заявкой. Н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отный ма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 должен быть получен О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не позднее 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</w:t>
      </w:r>
      <w:r w:rsidR="00652C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до начала конкурсных прослушиваний отклонить заявку, не соответствующую настоящему Положению.</w:t>
      </w:r>
    </w:p>
    <w:p w:rsidR="00C15B57" w:rsidRDefault="00C15B57" w:rsidP="00C15B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94A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>Смотре-к</w:t>
      </w:r>
      <w:r w:rsidRPr="00E7494A">
        <w:rPr>
          <w:sz w:val="28"/>
          <w:szCs w:val="28"/>
        </w:rPr>
        <w:t>онкурсе направляющие организации или сами участники оплачивают 1500 (</w:t>
      </w:r>
      <w:r>
        <w:rPr>
          <w:sz w:val="28"/>
          <w:szCs w:val="28"/>
        </w:rPr>
        <w:t>Одну тысячу п</w:t>
      </w:r>
      <w:r w:rsidRPr="00E7494A">
        <w:rPr>
          <w:sz w:val="28"/>
          <w:szCs w:val="28"/>
        </w:rPr>
        <w:t>ятьсо</w:t>
      </w:r>
      <w:r>
        <w:rPr>
          <w:sz w:val="28"/>
          <w:szCs w:val="28"/>
        </w:rPr>
        <w:t xml:space="preserve">т) рублей за одного участника. </w:t>
      </w:r>
      <w:r w:rsidRPr="00E7494A">
        <w:rPr>
          <w:sz w:val="28"/>
          <w:szCs w:val="28"/>
        </w:rPr>
        <w:t>Оплата за участие вносится одновременно с заявкой. Оплата за участие может быть перечислена по следующим реквизитам:</w:t>
      </w:r>
    </w:p>
    <w:p w:rsidR="00A71580" w:rsidRDefault="00A71580" w:rsidP="00C15B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230"/>
      </w:tblGrid>
      <w:tr w:rsidR="00A71580" w:rsidRPr="00A71580" w:rsidTr="000C335B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Астр</w:t>
            </w:r>
            <w:r w:rsidR="00721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аханской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Астраханский музыкальный колледж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имени М.П. Мусоргского»</w:t>
            </w:r>
          </w:p>
        </w:tc>
      </w:tr>
      <w:tr w:rsidR="00A71580" w:rsidRPr="00A71580" w:rsidTr="000C335B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ГБПОУ АО «</w:t>
            </w:r>
            <w:r w:rsidR="00721A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Астраханский </w:t>
            </w: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ый колледж им. М.П. Мусоргского»</w:t>
            </w:r>
          </w:p>
        </w:tc>
      </w:tr>
      <w:tr w:rsidR="00A71580" w:rsidRPr="00A71580" w:rsidTr="000C335B">
        <w:trPr>
          <w:trHeight w:val="33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3015045264</w:t>
            </w:r>
          </w:p>
        </w:tc>
      </w:tr>
      <w:tr w:rsidR="00A71580" w:rsidRPr="00A71580" w:rsidTr="000C335B">
        <w:trPr>
          <w:trHeight w:val="33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301501001</w:t>
            </w:r>
          </w:p>
        </w:tc>
      </w:tr>
      <w:tr w:rsidR="00A71580" w:rsidRPr="00A71580" w:rsidTr="000C335B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20065Ч58726</w:t>
            </w:r>
          </w:p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Министерстве финансов Астраханской области</w:t>
            </w:r>
          </w:p>
        </w:tc>
      </w:tr>
      <w:tr w:rsidR="00A71580" w:rsidRPr="00A71580" w:rsidTr="000C335B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Министерство финансов Астраханской области</w:t>
            </w:r>
          </w:p>
          <w:p w:rsidR="00A71580" w:rsidRPr="00A71580" w:rsidRDefault="00721AFC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(ГБПОУ АО " Астраханский </w:t>
            </w:r>
            <w:bookmarkStart w:id="0" w:name="_GoBack"/>
            <w:bookmarkEnd w:id="0"/>
            <w:r w:rsidR="00A71580"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музыкальный колледж им. М.П. Мусоргского" л/с20065Ч58726)</w:t>
            </w:r>
          </w:p>
        </w:tc>
      </w:tr>
      <w:tr w:rsidR="00A71580" w:rsidRPr="00A71580" w:rsidTr="000C335B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40601810300003000001</w:t>
            </w:r>
          </w:p>
        </w:tc>
      </w:tr>
      <w:tr w:rsidR="00A71580" w:rsidRPr="00A71580" w:rsidTr="000C335B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Отделение по Астраханской области</w:t>
            </w:r>
          </w:p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Южного главного управления Центрального банка России (Отделение Астрахань г. Астрахань)</w:t>
            </w:r>
          </w:p>
        </w:tc>
      </w:tr>
      <w:tr w:rsidR="00A71580" w:rsidRPr="00A71580" w:rsidTr="000C335B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Корр</w:t>
            </w:r>
            <w:proofErr w:type="spellEnd"/>
            <w:proofErr w:type="gramEnd"/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/счет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A71580" w:rsidRPr="00A71580" w:rsidTr="000C335B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041203001</w:t>
            </w:r>
          </w:p>
        </w:tc>
      </w:tr>
      <w:tr w:rsidR="00A71580" w:rsidRPr="00A71580" w:rsidTr="000C335B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06500000000000000130</w:t>
            </w:r>
          </w:p>
        </w:tc>
      </w:tr>
      <w:tr w:rsidR="00A71580" w:rsidRPr="00A71580" w:rsidTr="000C335B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Доп. БК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910000</w:t>
            </w:r>
          </w:p>
        </w:tc>
      </w:tr>
      <w:tr w:rsidR="00A71580" w:rsidRPr="00A71580" w:rsidTr="000C335B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580" w:rsidRPr="00A71580" w:rsidRDefault="00A71580" w:rsidP="000C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715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12701000001</w:t>
            </w:r>
          </w:p>
        </w:tc>
      </w:tr>
    </w:tbl>
    <w:p w:rsidR="00C15B57" w:rsidRPr="00361D20" w:rsidRDefault="00C15B57" w:rsidP="00C15B57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Просим</w:t>
      </w:r>
      <w:r w:rsidRPr="00361D20">
        <w:rPr>
          <w:bCs/>
          <w:sz w:val="28"/>
          <w:szCs w:val="28"/>
        </w:rPr>
        <w:t xml:space="preserve"> обратить внимание плательщиков на обязательное указание в платежных документах (в системе Сбербанк-онлайн и аналогичных системах других банков – при оплате безналичным порядком или требовать от специалистов банка – при оплате </w:t>
      </w:r>
      <w:r>
        <w:rPr>
          <w:bCs/>
          <w:sz w:val="28"/>
          <w:szCs w:val="28"/>
        </w:rPr>
        <w:t>наличными денежными средствами)</w:t>
      </w:r>
      <w:r w:rsidRPr="00361D20">
        <w:rPr>
          <w:bCs/>
          <w:sz w:val="28"/>
          <w:szCs w:val="28"/>
        </w:rPr>
        <w:t xml:space="preserve"> наименования учреждения, лицевого счета учреждения в министерстве финансов Астраханской области, кода бюджетной классификации доходов (КБК) и дополнительного кода бюджетной организации (доп. БК).</w:t>
      </w:r>
      <w:proofErr w:type="gramEnd"/>
      <w:r w:rsidRPr="00361D20">
        <w:rPr>
          <w:bCs/>
          <w:sz w:val="28"/>
          <w:szCs w:val="28"/>
        </w:rPr>
        <w:t xml:space="preserve"> В противном случае денежные средства не будут зачислены на счет учреждения.</w:t>
      </w:r>
    </w:p>
    <w:p w:rsidR="00C15B57" w:rsidRDefault="00C15B57" w:rsidP="0015267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обязательно указать «Взнос </w:t>
      </w:r>
      <w:r w:rsidRPr="00E7494A">
        <w:rPr>
          <w:sz w:val="28"/>
          <w:szCs w:val="28"/>
        </w:rPr>
        <w:t>за участ</w:t>
      </w:r>
      <w:r>
        <w:rPr>
          <w:sz w:val="28"/>
          <w:szCs w:val="28"/>
        </w:rPr>
        <w:t>ие в конкурсе»</w:t>
      </w:r>
      <w:r w:rsidR="000059F7">
        <w:rPr>
          <w:sz w:val="28"/>
          <w:szCs w:val="28"/>
        </w:rPr>
        <w:t>.</w:t>
      </w:r>
    </w:p>
    <w:p w:rsidR="00C15B57" w:rsidRDefault="00C15B57" w:rsidP="00C15B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B57" w:rsidRPr="005A5A28" w:rsidRDefault="00C15B57" w:rsidP="00C15B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A28">
        <w:rPr>
          <w:sz w:val="28"/>
          <w:szCs w:val="28"/>
        </w:rPr>
        <w:lastRenderedPageBreak/>
        <w:t xml:space="preserve">Организационный взнос может быть также оплачен участниками </w:t>
      </w:r>
      <w:r>
        <w:rPr>
          <w:sz w:val="28"/>
          <w:szCs w:val="28"/>
        </w:rPr>
        <w:t>Смотра-</w:t>
      </w:r>
      <w:r w:rsidRPr="005A5A28">
        <w:rPr>
          <w:sz w:val="28"/>
          <w:szCs w:val="28"/>
        </w:rPr>
        <w:t>конкурса по прибытии во время регистрации.</w:t>
      </w:r>
    </w:p>
    <w:p w:rsidR="00C15B57" w:rsidRPr="005A5A28" w:rsidRDefault="00C15B57" w:rsidP="00C15B5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всех расходов, связанных с пребыванием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(проезд, проживание, питание и других), производит направляющая организация или сами участники.</w:t>
      </w:r>
    </w:p>
    <w:p w:rsidR="00C15B57" w:rsidRPr="005A5A28" w:rsidRDefault="00C15B57" w:rsidP="00C15B5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предполагаются концерты ведущих исполнителей и музыкальных коллективов, а также мастер-классы ведущих российских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выдающихся деятелей искусства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телефон/факс (8512) 51-27-89.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5B57" w:rsidRPr="00C15B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info</w:t>
      </w:r>
      <w:hyperlink r:id="rId10" w:history="1">
        <w:r w:rsidRPr="00C15B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C15B57" w:rsidRPr="00C15B57">
          <w:rPr>
            <w:u w:val="single"/>
          </w:rPr>
          <w:t xml:space="preserve"> </w:t>
        </w:r>
        <w:proofErr w:type="spellStart"/>
        <w:r w:rsidR="00C15B57" w:rsidRPr="00C15B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astrmc</w:t>
        </w:r>
        <w:proofErr w:type="spellEnd"/>
        <w:r w:rsidR="00C15B57" w:rsidRPr="00A95A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C15B57" w:rsidRPr="00C15B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info</w:t>
        </w:r>
        <w:r w:rsidR="00C15B57" w:rsidRPr="00A95A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816E4" w:rsidRPr="00944BBA" w:rsidRDefault="005816E4" w:rsidP="005816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в сети «Интернет»: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4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astrmc</w:t>
      </w:r>
      <w:proofErr w:type="spellEnd"/>
      <w:r w:rsidRPr="0094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5A5A28" w:rsidRPr="005A5A28" w:rsidRDefault="005A5A28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28" w:rsidRPr="005A5A28" w:rsidRDefault="005A5A28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28" w:rsidRPr="00A95A35" w:rsidRDefault="005A5A28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t>к Положению</w:t>
      </w: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B421B8" w:rsidRPr="00B421B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421B8">
        <w:rPr>
          <w:rFonts w:ascii="Times New Roman" w:hAnsi="Times New Roman" w:cs="Times New Roman"/>
          <w:sz w:val="20"/>
          <w:szCs w:val="20"/>
        </w:rPr>
        <w:t xml:space="preserve"> Открытого Российского смотра-конкурса </w:t>
      </w: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t>студентов музыкальных училищ</w:t>
      </w:r>
    </w:p>
    <w:p w:rsidR="00C15B57" w:rsidRPr="00A04586" w:rsidRDefault="00C15B57" w:rsidP="00C1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8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15B57" w:rsidRPr="00A04586" w:rsidRDefault="00C15B57" w:rsidP="00C1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8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A0458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C77A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4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A04586">
        <w:rPr>
          <w:rFonts w:ascii="Times New Roman" w:hAnsi="Times New Roman" w:cs="Times New Roman"/>
          <w:b/>
          <w:sz w:val="24"/>
          <w:szCs w:val="24"/>
        </w:rPr>
        <w:t>Российском смотре-конкурсе</w:t>
      </w:r>
      <w:r w:rsidRPr="00A04586">
        <w:rPr>
          <w:rFonts w:ascii="Times New Roman" w:hAnsi="Times New Roman" w:cs="Times New Roman"/>
          <w:b/>
          <w:sz w:val="24"/>
          <w:szCs w:val="24"/>
        </w:rPr>
        <w:br/>
        <w:t xml:space="preserve">исполнительского мастерства студентов музыкальных училищ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Курс (класс)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42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(для специальности «Оркестровые </w:t>
            </w:r>
            <w:r w:rsidR="00B421B8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инструменты»)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37F65" w:rsidRDefault="00C15B57" w:rsidP="00B80D42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42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Группа (младшая, </w:t>
            </w:r>
            <w:r w:rsidR="003022D4">
              <w:rPr>
                <w:rFonts w:ascii="Times New Roman" w:hAnsi="Times New Roman" w:cs="Times New Roman"/>
                <w:sz w:val="24"/>
                <w:szCs w:val="24"/>
              </w:rPr>
              <w:t xml:space="preserve">средняя, </w:t>
            </w: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старшая)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Домашний (контактный) адрес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B8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1B8" w:rsidRPr="00B421B8" w:rsidRDefault="00B421B8" w:rsidP="00B80D42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1B8" w:rsidRPr="00A04586" w:rsidRDefault="00B421B8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ФИО концертмейстера (полностью</w:t>
            </w:r>
            <w:r w:rsidR="00B421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421B8"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«Оркестровые </w:t>
            </w:r>
            <w:r w:rsidR="00B421B8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 w:rsidR="00B421B8"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инструменты»</w:t>
            </w: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B57" w:rsidRPr="00A37F65" w:rsidRDefault="00C15B57" w:rsidP="00C15B5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C15B57" w:rsidRPr="00A04586" w:rsidRDefault="00C15B57" w:rsidP="00C15B57">
      <w:pPr>
        <w:tabs>
          <w:tab w:val="left" w:pos="1843"/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C15B57" w:rsidRPr="00A04586" w:rsidRDefault="00C15B57" w:rsidP="00C15B57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(</w:t>
      </w:r>
      <w:r w:rsidRPr="00A04586">
        <w:rPr>
          <w:rFonts w:ascii="Times New Roman" w:hAnsi="Times New Roman" w:cs="Times New Roman"/>
          <w:b/>
          <w:sz w:val="24"/>
          <w:szCs w:val="24"/>
        </w:rPr>
        <w:t>обязательно указать</w:t>
      </w:r>
      <w:r w:rsidRPr="00A04586">
        <w:rPr>
          <w:rFonts w:ascii="Times New Roman" w:hAnsi="Times New Roman" w:cs="Times New Roman"/>
          <w:sz w:val="24"/>
          <w:szCs w:val="24"/>
        </w:rPr>
        <w:t xml:space="preserve"> </w:t>
      </w:r>
      <w:r w:rsidRPr="00A04586">
        <w:rPr>
          <w:rFonts w:ascii="Times New Roman" w:hAnsi="Times New Roman" w:cs="Times New Roman"/>
          <w:b/>
          <w:sz w:val="24"/>
          <w:szCs w:val="24"/>
        </w:rPr>
        <w:t>фамилию</w:t>
      </w:r>
      <w:r w:rsidRPr="00A04586">
        <w:rPr>
          <w:rFonts w:ascii="Times New Roman" w:hAnsi="Times New Roman" w:cs="Times New Roman"/>
          <w:sz w:val="24"/>
          <w:szCs w:val="24"/>
        </w:rPr>
        <w:t xml:space="preserve"> и </w:t>
      </w:r>
      <w:r w:rsidRPr="00A04586">
        <w:rPr>
          <w:rFonts w:ascii="Times New Roman" w:hAnsi="Times New Roman" w:cs="Times New Roman"/>
          <w:b/>
          <w:sz w:val="24"/>
          <w:szCs w:val="24"/>
        </w:rPr>
        <w:t>инициалы</w:t>
      </w:r>
      <w:r w:rsidRPr="00A04586">
        <w:rPr>
          <w:rFonts w:ascii="Times New Roman" w:hAnsi="Times New Roman" w:cs="Times New Roman"/>
          <w:sz w:val="24"/>
          <w:szCs w:val="24"/>
        </w:rPr>
        <w:t xml:space="preserve"> композитора (автора текста – при наличии), название и </w:t>
      </w:r>
      <w:r w:rsidRPr="00A0458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A04586">
        <w:rPr>
          <w:rFonts w:ascii="Times New Roman" w:hAnsi="Times New Roman" w:cs="Times New Roman"/>
          <w:sz w:val="24"/>
          <w:szCs w:val="24"/>
        </w:rPr>
        <w:t>звучания каждого сочинения)</w:t>
      </w:r>
    </w:p>
    <w:p w:rsidR="00C15B57" w:rsidRPr="00A04586" w:rsidRDefault="00C15B57" w:rsidP="00B421B8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1.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C15B57" w:rsidRPr="00A04586" w:rsidRDefault="00C15B57" w:rsidP="00B421B8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2.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C15B57" w:rsidRPr="00A04586" w:rsidRDefault="00C15B57" w:rsidP="00B421B8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3.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B421B8" w:rsidRDefault="00B421B8" w:rsidP="00B421B8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sz w:val="24"/>
          <w:szCs w:val="24"/>
        </w:rPr>
        <w:t>4</w:t>
      </w:r>
      <w:r w:rsidR="00A620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421B8" w:rsidRPr="00B421B8" w:rsidRDefault="00B421B8" w:rsidP="00B421B8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C15B57" w:rsidRPr="00A04586" w:rsidRDefault="00C15B57" w:rsidP="00C15B5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5B57" w:rsidRPr="00A04586" w:rsidRDefault="00C15B57" w:rsidP="00C15B5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A6209D">
        <w:rPr>
          <w:rFonts w:ascii="Times New Roman" w:hAnsi="Times New Roman" w:cs="Times New Roman"/>
          <w:sz w:val="24"/>
          <w:szCs w:val="24"/>
        </w:rPr>
        <w:t xml:space="preserve">в гостинице (количество мест): </w:t>
      </w:r>
      <w:r w:rsidRPr="00A04586">
        <w:rPr>
          <w:rFonts w:ascii="Times New Roman" w:hAnsi="Times New Roman" w:cs="Times New Roman"/>
          <w:sz w:val="24"/>
          <w:szCs w:val="24"/>
        </w:rPr>
        <w:t xml:space="preserve"> Женских</w:t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  <w:t>_________ мужских ___________</w:t>
      </w:r>
    </w:p>
    <w:p w:rsidR="00C15B57" w:rsidRPr="00A37F65" w:rsidRDefault="00C15B57" w:rsidP="00C15B57">
      <w:pPr>
        <w:tabs>
          <w:tab w:val="left" w:pos="9639"/>
        </w:tabs>
        <w:spacing w:after="0"/>
        <w:rPr>
          <w:rFonts w:ascii="Times New Roman" w:hAnsi="Times New Roman" w:cs="Times New Roman"/>
          <w:sz w:val="12"/>
          <w:szCs w:val="24"/>
        </w:rPr>
      </w:pPr>
    </w:p>
    <w:p w:rsidR="00C15B57" w:rsidRPr="00A04586" w:rsidRDefault="00C15B57" w:rsidP="00C15B5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Подписи:</w:t>
      </w:r>
    </w:p>
    <w:p w:rsidR="00C15B57" w:rsidRPr="00A04586" w:rsidRDefault="00C15B57" w:rsidP="00C15B5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Руководитель учебного заведения</w:t>
      </w:r>
    </w:p>
    <w:p w:rsidR="00C15B57" w:rsidRPr="00A04586" w:rsidRDefault="00C15B57" w:rsidP="00C1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Преподаватель</w:t>
      </w:r>
      <w:r w:rsidR="00C77A2C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C77A2C" w:rsidRPr="00A37F65" w:rsidRDefault="00C77A2C" w:rsidP="00C15B57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C15B57" w:rsidRPr="00A04586" w:rsidRDefault="00C15B57" w:rsidP="00C15B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6">
        <w:rPr>
          <w:rFonts w:ascii="Times New Roman" w:hAnsi="Times New Roman" w:cs="Times New Roman"/>
          <w:sz w:val="24"/>
          <w:szCs w:val="24"/>
        </w:rPr>
        <w:t>Печать</w:t>
      </w:r>
      <w:r w:rsidR="00C77A2C">
        <w:rPr>
          <w:rFonts w:ascii="Times New Roman" w:hAnsi="Times New Roman" w:cs="Times New Roman"/>
          <w:sz w:val="24"/>
          <w:szCs w:val="24"/>
        </w:rPr>
        <w:t xml:space="preserve"> </w:t>
      </w:r>
      <w:r w:rsidR="00C77A2C" w:rsidRPr="00A04586">
        <w:rPr>
          <w:rFonts w:ascii="Times New Roman" w:hAnsi="Times New Roman" w:cs="Times New Roman"/>
          <w:sz w:val="24"/>
          <w:szCs w:val="24"/>
        </w:rPr>
        <w:t>учебного заведения</w:t>
      </w:r>
    </w:p>
    <w:p w:rsidR="00A6209D" w:rsidRDefault="00A6209D" w:rsidP="00C15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B57" w:rsidRDefault="00C15B57" w:rsidP="00C15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[Заявка заполняется на компьютере, а не от руки]</w:t>
      </w:r>
    </w:p>
    <w:p w:rsidR="00A6209D" w:rsidRDefault="00A6209D" w:rsidP="00C15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9F7" w:rsidRPr="000059F7" w:rsidRDefault="000059F7" w:rsidP="0000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5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заявке прилагается согласие на обработку персональных данных студента (учащегося)</w:t>
      </w:r>
    </w:p>
    <w:p w:rsidR="000059F7" w:rsidRPr="000059F7" w:rsidRDefault="000059F7" w:rsidP="0000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059F7" w:rsidRPr="000059F7" w:rsidRDefault="000059F7" w:rsidP="00005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05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прибытии на смотр-конкурс участниками предоставляются копии паспорта (основные страницы), свидетельств ИНН и СНИЛС</w:t>
      </w:r>
    </w:p>
    <w:p w:rsidR="000059F7" w:rsidRPr="00A04586" w:rsidRDefault="000059F7" w:rsidP="00C15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A6209D" w:rsidRDefault="00A6209D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к Положению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B421B8" w:rsidRPr="00C77A2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77A2C">
        <w:rPr>
          <w:rFonts w:ascii="Times New Roman" w:hAnsi="Times New Roman" w:cs="Times New Roman"/>
          <w:sz w:val="20"/>
          <w:szCs w:val="20"/>
        </w:rPr>
        <w:t xml:space="preserve"> Открытого Российского смотра-конкурса 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C15B57" w:rsidRPr="00C77A2C" w:rsidRDefault="00C15B57" w:rsidP="00C15B57">
      <w:pPr>
        <w:ind w:left="6096"/>
        <w:rPr>
          <w:rFonts w:ascii="Times New Roman" w:hAnsi="Times New Roman" w:cs="Times New Roman"/>
          <w:b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студентов музыкальных училищ</w:t>
      </w:r>
    </w:p>
    <w:p w:rsidR="00C15B57" w:rsidRPr="00E07FE6" w:rsidRDefault="00C15B57" w:rsidP="007A6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E6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C15B57" w:rsidRPr="00E07FE6" w:rsidRDefault="00C15B57" w:rsidP="007A6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E6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B421B8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E07FE6">
        <w:rPr>
          <w:rFonts w:ascii="Times New Roman" w:hAnsi="Times New Roman" w:cs="Times New Roman"/>
          <w:b/>
          <w:sz w:val="28"/>
          <w:szCs w:val="28"/>
        </w:rPr>
        <w:t>»</w:t>
      </w:r>
    </w:p>
    <w:p w:rsidR="00B421B8" w:rsidRDefault="00B421B8" w:rsidP="007A6B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B421B8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AE4047" w:rsidRPr="00D822B5" w:rsidRDefault="00AE4047" w:rsidP="00BC113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B421B8" w:rsidRDefault="00B421B8" w:rsidP="00D822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Первая часть (</w:t>
      </w:r>
      <w:proofErr w:type="gramStart"/>
      <w:r w:rsidRPr="00E07FE6">
        <w:rPr>
          <w:rFonts w:ascii="Times New Roman" w:hAnsi="Times New Roman" w:cs="Times New Roman"/>
          <w:sz w:val="28"/>
          <w:szCs w:val="28"/>
        </w:rPr>
        <w:t>сонатное</w:t>
      </w:r>
      <w:proofErr w:type="gramEnd"/>
      <w:r w:rsidRPr="00E07FE6">
        <w:rPr>
          <w:rFonts w:ascii="Times New Roman" w:hAnsi="Times New Roman" w:cs="Times New Roman"/>
          <w:sz w:val="28"/>
          <w:szCs w:val="28"/>
        </w:rPr>
        <w:t xml:space="preserve"> аллегро) сонаты венских классиков Й. Гайдна,</w:t>
      </w:r>
    </w:p>
    <w:p w:rsidR="00B421B8" w:rsidRDefault="00B421B8" w:rsidP="00D822B5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В.-А.</w:t>
      </w:r>
      <w:r w:rsidR="00C77A2C">
        <w:rPr>
          <w:rFonts w:ascii="Times New Roman" w:hAnsi="Times New Roman" w:cs="Times New Roman"/>
          <w:sz w:val="28"/>
          <w:szCs w:val="28"/>
        </w:rPr>
        <w:t xml:space="preserve"> </w:t>
      </w:r>
      <w:r w:rsidRPr="00CA3363">
        <w:rPr>
          <w:rFonts w:ascii="Times New Roman" w:hAnsi="Times New Roman" w:cs="Times New Roman"/>
          <w:sz w:val="28"/>
          <w:szCs w:val="28"/>
        </w:rPr>
        <w:t>Моцарта или Л.В. Бетховена.</w:t>
      </w:r>
    </w:p>
    <w:p w:rsidR="00B421B8" w:rsidRPr="00CA3363" w:rsidRDefault="00B421B8" w:rsidP="00D822B5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3363">
        <w:rPr>
          <w:rFonts w:ascii="Times New Roman" w:hAnsi="Times New Roman" w:cs="Times New Roman"/>
          <w:sz w:val="28"/>
          <w:szCs w:val="28"/>
        </w:rPr>
        <w:t xml:space="preserve">Два инструктивных этюда из следующих сборников: </w:t>
      </w:r>
    </w:p>
    <w:p w:rsidR="00B421B8" w:rsidRPr="00CA3363" w:rsidRDefault="00B421B8" w:rsidP="00D822B5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3363">
        <w:rPr>
          <w:rFonts w:ascii="Times New Roman" w:hAnsi="Times New Roman" w:cs="Times New Roman"/>
          <w:sz w:val="28"/>
          <w:szCs w:val="28"/>
        </w:rPr>
        <w:t>К. Черни, Этюды  соч. 299 или 740;</w:t>
      </w:r>
    </w:p>
    <w:p w:rsidR="00B421B8" w:rsidRPr="00E07FE6" w:rsidRDefault="00B421B8" w:rsidP="00D822B5">
      <w:p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 xml:space="preserve">      М. </w:t>
      </w:r>
      <w:proofErr w:type="spellStart"/>
      <w:r w:rsidRPr="00E07FE6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E07FE6">
        <w:rPr>
          <w:rFonts w:ascii="Times New Roman" w:hAnsi="Times New Roman" w:cs="Times New Roman"/>
          <w:sz w:val="28"/>
          <w:szCs w:val="28"/>
        </w:rPr>
        <w:t xml:space="preserve">,  Этюды соч.72; </w:t>
      </w:r>
    </w:p>
    <w:p w:rsidR="00B421B8" w:rsidRPr="00E07FE6" w:rsidRDefault="00B421B8" w:rsidP="00D822B5">
      <w:p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 xml:space="preserve">      И.Б. </w:t>
      </w:r>
      <w:proofErr w:type="spellStart"/>
      <w:r w:rsidRPr="00E07FE6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E07FE6">
        <w:rPr>
          <w:rFonts w:ascii="Times New Roman" w:hAnsi="Times New Roman" w:cs="Times New Roman"/>
          <w:sz w:val="28"/>
          <w:szCs w:val="28"/>
        </w:rPr>
        <w:t>, Этюды (тетради 1 - 4);</w:t>
      </w:r>
    </w:p>
    <w:p w:rsidR="00B421B8" w:rsidRPr="00E07FE6" w:rsidRDefault="00B421B8" w:rsidP="00D822B5">
      <w:p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 xml:space="preserve">      М. </w:t>
      </w:r>
      <w:proofErr w:type="spellStart"/>
      <w:r w:rsidRPr="00E07FE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E07FE6">
        <w:rPr>
          <w:rFonts w:ascii="Times New Roman" w:hAnsi="Times New Roman" w:cs="Times New Roman"/>
          <w:sz w:val="28"/>
          <w:szCs w:val="28"/>
        </w:rPr>
        <w:t>, Этюды.</w:t>
      </w:r>
    </w:p>
    <w:p w:rsidR="00B421B8" w:rsidRPr="00E07FE6" w:rsidRDefault="00B421B8" w:rsidP="00D822B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По желанию исполнителя один из этюдов м</w:t>
      </w:r>
      <w:r>
        <w:rPr>
          <w:rFonts w:ascii="Times New Roman" w:hAnsi="Times New Roman" w:cs="Times New Roman"/>
          <w:sz w:val="28"/>
          <w:szCs w:val="28"/>
        </w:rPr>
        <w:t xml:space="preserve">ожет быть заменен на виртуозный </w:t>
      </w:r>
      <w:r w:rsidRPr="00E07FE6">
        <w:rPr>
          <w:rFonts w:ascii="Times New Roman" w:hAnsi="Times New Roman" w:cs="Times New Roman"/>
          <w:sz w:val="28"/>
          <w:szCs w:val="28"/>
        </w:rPr>
        <w:t>этюд  Ф. Шопена, Ф. Листа, С. Рахманинова или А. Скрябина.</w:t>
      </w:r>
    </w:p>
    <w:p w:rsidR="00B421B8" w:rsidRDefault="00B421B8" w:rsidP="00D822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Концертное сочинение продолжительностью 5 – 10 минут.</w:t>
      </w:r>
    </w:p>
    <w:p w:rsidR="00506E0F" w:rsidRPr="00D822B5" w:rsidRDefault="00506E0F" w:rsidP="00506E0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506E0F" w:rsidRDefault="00506E0F" w:rsidP="00506E0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E4047" w:rsidRPr="001D5A54" w:rsidRDefault="00AE4047" w:rsidP="00506E0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6217C" w:rsidRDefault="00D6217C" w:rsidP="00D6217C">
      <w:pPr>
        <w:pStyle w:val="aa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7C">
        <w:rPr>
          <w:rFonts w:ascii="Times New Roman" w:hAnsi="Times New Roman" w:cs="Times New Roman"/>
          <w:sz w:val="28"/>
          <w:szCs w:val="28"/>
        </w:rPr>
        <w:t>Первая часть (</w:t>
      </w:r>
      <w:proofErr w:type="gramStart"/>
      <w:r w:rsidRPr="00D6217C">
        <w:rPr>
          <w:rFonts w:ascii="Times New Roman" w:hAnsi="Times New Roman" w:cs="Times New Roman"/>
          <w:sz w:val="28"/>
          <w:szCs w:val="28"/>
        </w:rPr>
        <w:t>сонатное</w:t>
      </w:r>
      <w:proofErr w:type="gramEnd"/>
      <w:r w:rsidRPr="00D6217C">
        <w:rPr>
          <w:rFonts w:ascii="Times New Roman" w:hAnsi="Times New Roman" w:cs="Times New Roman"/>
          <w:sz w:val="28"/>
          <w:szCs w:val="28"/>
        </w:rPr>
        <w:t xml:space="preserve"> аллегро) сонаты венских классиков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7C">
        <w:rPr>
          <w:rFonts w:ascii="Times New Roman" w:hAnsi="Times New Roman" w:cs="Times New Roman"/>
          <w:sz w:val="28"/>
          <w:szCs w:val="28"/>
        </w:rPr>
        <w:t>Й. Гайдна, В.-А.</w:t>
      </w:r>
      <w:r w:rsidR="00721AFC">
        <w:rPr>
          <w:rFonts w:ascii="Times New Roman" w:hAnsi="Times New Roman" w:cs="Times New Roman"/>
          <w:sz w:val="28"/>
          <w:szCs w:val="28"/>
        </w:rPr>
        <w:t xml:space="preserve"> </w:t>
      </w:r>
      <w:r w:rsidRPr="00D6217C">
        <w:rPr>
          <w:rFonts w:ascii="Times New Roman" w:hAnsi="Times New Roman" w:cs="Times New Roman"/>
          <w:sz w:val="28"/>
          <w:szCs w:val="28"/>
        </w:rPr>
        <w:t>Моцарта или Л.В. Бетховена.</w:t>
      </w:r>
    </w:p>
    <w:p w:rsidR="00D6217C" w:rsidRPr="00D6217C" w:rsidRDefault="00D6217C" w:rsidP="00D6217C">
      <w:pPr>
        <w:pStyle w:val="aa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7C">
        <w:rPr>
          <w:rFonts w:ascii="Times New Roman" w:hAnsi="Times New Roman" w:cs="Times New Roman"/>
          <w:sz w:val="28"/>
          <w:szCs w:val="28"/>
        </w:rPr>
        <w:t>Два инструктивных этюда из следующих сборников: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7C">
        <w:rPr>
          <w:rFonts w:ascii="Times New Roman" w:hAnsi="Times New Roman" w:cs="Times New Roman"/>
          <w:sz w:val="28"/>
          <w:szCs w:val="28"/>
        </w:rPr>
        <w:t>К. Черни, Этюды соч. 299 или 740;</w:t>
      </w:r>
    </w:p>
    <w:p w:rsidR="00D6217C" w:rsidRPr="00D6217C" w:rsidRDefault="00D6217C" w:rsidP="00D6217C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6217C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D6217C">
        <w:rPr>
          <w:rFonts w:ascii="Times New Roman" w:hAnsi="Times New Roman" w:cs="Times New Roman"/>
          <w:sz w:val="28"/>
          <w:szCs w:val="28"/>
        </w:rPr>
        <w:t>, Этюды соч.72;</w:t>
      </w:r>
    </w:p>
    <w:p w:rsidR="00D6217C" w:rsidRPr="00D6217C" w:rsidRDefault="00D6217C" w:rsidP="00D6217C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7C">
        <w:rPr>
          <w:rFonts w:ascii="Times New Roman" w:hAnsi="Times New Roman" w:cs="Times New Roman"/>
          <w:sz w:val="28"/>
          <w:szCs w:val="28"/>
        </w:rPr>
        <w:t xml:space="preserve">И.Б. </w:t>
      </w:r>
      <w:proofErr w:type="spellStart"/>
      <w:r w:rsidRPr="00D6217C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D6217C">
        <w:rPr>
          <w:rFonts w:ascii="Times New Roman" w:hAnsi="Times New Roman" w:cs="Times New Roman"/>
          <w:sz w:val="28"/>
          <w:szCs w:val="28"/>
        </w:rPr>
        <w:t>, Этюды (тетради 1-4);</w:t>
      </w:r>
    </w:p>
    <w:p w:rsidR="00D6217C" w:rsidRPr="00D6217C" w:rsidRDefault="00D6217C" w:rsidP="00D6217C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7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6217C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D6217C">
        <w:rPr>
          <w:rFonts w:ascii="Times New Roman" w:hAnsi="Times New Roman" w:cs="Times New Roman"/>
          <w:sz w:val="28"/>
          <w:szCs w:val="28"/>
        </w:rPr>
        <w:t>, Этюды.</w:t>
      </w:r>
    </w:p>
    <w:p w:rsidR="00D6217C" w:rsidRPr="00D6217C" w:rsidRDefault="00D6217C" w:rsidP="00D6217C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7C">
        <w:rPr>
          <w:rFonts w:ascii="Times New Roman" w:hAnsi="Times New Roman" w:cs="Times New Roman"/>
          <w:sz w:val="28"/>
          <w:szCs w:val="28"/>
        </w:rPr>
        <w:t>По желанию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один из этюдов может быть заме</w:t>
      </w:r>
      <w:r w:rsidRPr="00D6217C">
        <w:rPr>
          <w:rFonts w:ascii="Times New Roman" w:hAnsi="Times New Roman" w:cs="Times New Roman"/>
          <w:sz w:val="28"/>
          <w:szCs w:val="28"/>
        </w:rPr>
        <w:t xml:space="preserve">нен на виртуозный этюд </w:t>
      </w:r>
      <w:r>
        <w:rPr>
          <w:rFonts w:ascii="Times New Roman" w:hAnsi="Times New Roman" w:cs="Times New Roman"/>
          <w:sz w:val="28"/>
          <w:szCs w:val="28"/>
        </w:rPr>
        <w:t>Ф. Шопена, Ф. Листа, С. Рахмани</w:t>
      </w:r>
      <w:r w:rsidRPr="00D6217C">
        <w:rPr>
          <w:rFonts w:ascii="Times New Roman" w:hAnsi="Times New Roman" w:cs="Times New Roman"/>
          <w:sz w:val="28"/>
          <w:szCs w:val="28"/>
        </w:rPr>
        <w:t>нова или А. Скрябина.</w:t>
      </w:r>
    </w:p>
    <w:p w:rsidR="00506E0F" w:rsidRPr="00D6217C" w:rsidRDefault="00D6217C" w:rsidP="00D6217C">
      <w:pPr>
        <w:pStyle w:val="aa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7C">
        <w:rPr>
          <w:rFonts w:ascii="Times New Roman" w:hAnsi="Times New Roman" w:cs="Times New Roman"/>
          <w:sz w:val="28"/>
          <w:szCs w:val="28"/>
        </w:rPr>
        <w:t>Концертное сочинение продолжительностью 5-10 минут.</w:t>
      </w:r>
    </w:p>
    <w:p w:rsidR="00B421B8" w:rsidRPr="00D822B5" w:rsidRDefault="00B421B8" w:rsidP="00B421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B421B8" w:rsidRDefault="00B421B8" w:rsidP="00B421B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B8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AE4047" w:rsidRPr="00D822B5" w:rsidRDefault="00AE4047" w:rsidP="00B421B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B421B8" w:rsidRDefault="00B421B8" w:rsidP="00D822B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И.С. Бах. Хорошо темперированный клавир. Прелюдия и фуга из первого или второго тома.</w:t>
      </w:r>
    </w:p>
    <w:p w:rsidR="00B421B8" w:rsidRPr="00721AFC" w:rsidRDefault="00B421B8" w:rsidP="00721AF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A3363">
        <w:rPr>
          <w:rFonts w:ascii="Times New Roman" w:hAnsi="Times New Roman" w:cs="Times New Roman"/>
          <w:sz w:val="28"/>
          <w:szCs w:val="28"/>
        </w:rPr>
        <w:t>Первая часть (</w:t>
      </w:r>
      <w:proofErr w:type="gramStart"/>
      <w:r w:rsidRPr="00CA3363">
        <w:rPr>
          <w:rFonts w:ascii="Times New Roman" w:hAnsi="Times New Roman" w:cs="Times New Roman"/>
          <w:sz w:val="28"/>
          <w:szCs w:val="28"/>
        </w:rPr>
        <w:t>сонатное</w:t>
      </w:r>
      <w:proofErr w:type="gramEnd"/>
      <w:r w:rsidRPr="00CA3363">
        <w:rPr>
          <w:rFonts w:ascii="Times New Roman" w:hAnsi="Times New Roman" w:cs="Times New Roman"/>
          <w:sz w:val="28"/>
          <w:szCs w:val="28"/>
        </w:rPr>
        <w:t xml:space="preserve"> аллегро) из сона</w:t>
      </w:r>
      <w:r w:rsidR="00721AFC">
        <w:rPr>
          <w:rFonts w:ascii="Times New Roman" w:hAnsi="Times New Roman" w:cs="Times New Roman"/>
          <w:sz w:val="28"/>
          <w:szCs w:val="28"/>
        </w:rPr>
        <w:t xml:space="preserve">ты венских классиков Й. Гайдна, </w:t>
      </w:r>
      <w:r w:rsidRPr="00721AFC">
        <w:rPr>
          <w:rFonts w:ascii="Times New Roman" w:hAnsi="Times New Roman" w:cs="Times New Roman"/>
          <w:sz w:val="28"/>
          <w:szCs w:val="28"/>
        </w:rPr>
        <w:t>В.-А. Моцарта или Л.В. Бетховена.</w:t>
      </w:r>
    </w:p>
    <w:p w:rsidR="00B421B8" w:rsidRPr="00E07FE6" w:rsidRDefault="00B421B8" w:rsidP="00D822B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Концертный этюд Ф. Шопена, Ф. Листа, С. Рахманинова, А. Скрябина.</w:t>
      </w:r>
    </w:p>
    <w:p w:rsidR="00B421B8" w:rsidRPr="00C77A2C" w:rsidRDefault="00B421B8" w:rsidP="00D822B5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7A2C">
        <w:rPr>
          <w:rFonts w:ascii="Times New Roman" w:hAnsi="Times New Roman" w:cs="Times New Roman"/>
          <w:sz w:val="28"/>
          <w:szCs w:val="28"/>
        </w:rPr>
        <w:t>Одно или несколько произведений (общей продолжительностью звучания 5 – 15 минут) следующих композито</w:t>
      </w:r>
      <w:r w:rsidR="00721AFC">
        <w:rPr>
          <w:rFonts w:ascii="Times New Roman" w:hAnsi="Times New Roman" w:cs="Times New Roman"/>
          <w:sz w:val="28"/>
          <w:szCs w:val="28"/>
        </w:rPr>
        <w:t xml:space="preserve">ров: </w:t>
      </w:r>
      <w:proofErr w:type="gramStart"/>
      <w:r w:rsidR="00721AFC">
        <w:rPr>
          <w:rFonts w:ascii="Times New Roman" w:hAnsi="Times New Roman" w:cs="Times New Roman"/>
          <w:sz w:val="28"/>
          <w:szCs w:val="28"/>
        </w:rPr>
        <w:t>Ф. Мендельсона, Р. Шумана,</w:t>
      </w:r>
      <w:r w:rsidRPr="00C77A2C">
        <w:rPr>
          <w:rFonts w:ascii="Times New Roman" w:hAnsi="Times New Roman" w:cs="Times New Roman"/>
          <w:sz w:val="28"/>
          <w:szCs w:val="28"/>
        </w:rPr>
        <w:t xml:space="preserve"> Ф. Шопена, Ф. Листа, Й. Брам</w:t>
      </w:r>
      <w:r w:rsidR="00721AFC">
        <w:rPr>
          <w:rFonts w:ascii="Times New Roman" w:hAnsi="Times New Roman" w:cs="Times New Roman"/>
          <w:sz w:val="28"/>
          <w:szCs w:val="28"/>
        </w:rPr>
        <w:t>са, М. Балакирева, А. Бородина,</w:t>
      </w:r>
      <w:r w:rsidRPr="00C77A2C">
        <w:rPr>
          <w:rFonts w:ascii="Times New Roman" w:hAnsi="Times New Roman" w:cs="Times New Roman"/>
          <w:sz w:val="28"/>
          <w:szCs w:val="28"/>
        </w:rPr>
        <w:t xml:space="preserve"> П. Чайковского,</w:t>
      </w:r>
      <w:r w:rsidR="00721AFC">
        <w:rPr>
          <w:rFonts w:ascii="Times New Roman" w:hAnsi="Times New Roman" w:cs="Times New Roman"/>
          <w:sz w:val="28"/>
          <w:szCs w:val="28"/>
        </w:rPr>
        <w:t xml:space="preserve"> С. Рахманинова,  А. Скрябина, Н. </w:t>
      </w:r>
      <w:proofErr w:type="spellStart"/>
      <w:r w:rsidR="00721AFC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="00721AFC">
        <w:rPr>
          <w:rFonts w:ascii="Times New Roman" w:hAnsi="Times New Roman" w:cs="Times New Roman"/>
          <w:sz w:val="28"/>
          <w:szCs w:val="28"/>
        </w:rPr>
        <w:t xml:space="preserve">, С. Прокофьева, </w:t>
      </w:r>
      <w:r w:rsidRPr="00C77A2C">
        <w:rPr>
          <w:rFonts w:ascii="Times New Roman" w:hAnsi="Times New Roman" w:cs="Times New Roman"/>
          <w:sz w:val="28"/>
          <w:szCs w:val="28"/>
        </w:rPr>
        <w:t>Д.  Шостаковича.</w:t>
      </w:r>
      <w:proofErr w:type="gramEnd"/>
    </w:p>
    <w:p w:rsidR="00C15B57" w:rsidRDefault="00C15B57" w:rsidP="00C15B57">
      <w:pPr>
        <w:pStyle w:val="ad"/>
        <w:ind w:left="360"/>
        <w:jc w:val="left"/>
        <w:rPr>
          <w:b w:val="0"/>
          <w:i w:val="0"/>
          <w:sz w:val="28"/>
          <w:szCs w:val="28"/>
        </w:rPr>
      </w:pP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к Положению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C77A2C">
        <w:rPr>
          <w:rFonts w:ascii="Times New Roman" w:hAnsi="Times New Roman" w:cs="Times New Roman"/>
          <w:sz w:val="20"/>
          <w:szCs w:val="20"/>
        </w:rPr>
        <w:t xml:space="preserve"> Открытого Российского смотра-конкурса 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C15B57" w:rsidRPr="00C77A2C" w:rsidRDefault="00C15B57" w:rsidP="00C15B57">
      <w:pPr>
        <w:ind w:left="6096"/>
        <w:rPr>
          <w:rFonts w:ascii="Times New Roman" w:hAnsi="Times New Roman" w:cs="Times New Roman"/>
          <w:b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студентов музыкальных училищ</w:t>
      </w:r>
    </w:p>
    <w:p w:rsidR="00C15B57" w:rsidRDefault="00C15B57" w:rsidP="00C1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5B57" w:rsidRPr="00E07FE6" w:rsidRDefault="00C15B57" w:rsidP="001C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E6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C15B57" w:rsidRPr="00C15B57" w:rsidRDefault="00C15B57" w:rsidP="001C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5B57">
        <w:rPr>
          <w:rFonts w:ascii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15B57">
        <w:rPr>
          <w:rFonts w:ascii="Times New Roman" w:hAnsi="Times New Roman" w:cs="Times New Roman"/>
          <w:b/>
          <w:sz w:val="28"/>
          <w:szCs w:val="28"/>
        </w:rPr>
        <w:t xml:space="preserve"> «Оркестровые струнные инструменты»</w:t>
      </w:r>
    </w:p>
    <w:p w:rsidR="00C15B57" w:rsidRDefault="00C15B57" w:rsidP="001C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Номинация «Скрипка»</w:t>
      </w:r>
    </w:p>
    <w:p w:rsidR="001C21B8" w:rsidRPr="001C21B8" w:rsidRDefault="001C21B8" w:rsidP="00C15B5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15B57" w:rsidRDefault="00C15B57" w:rsidP="00C1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F01A0F" w:rsidRPr="00F01A0F" w:rsidRDefault="00F01A0F" w:rsidP="00C15B57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15B57" w:rsidRPr="00C15B57" w:rsidRDefault="00A6209D" w:rsidP="00C15B5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или каприс </w:t>
      </w:r>
      <w:r w:rsidR="00C15B57" w:rsidRPr="00C15B57">
        <w:rPr>
          <w:rFonts w:ascii="Times New Roman" w:hAnsi="Times New Roman" w:cs="Times New Roman"/>
          <w:sz w:val="28"/>
          <w:szCs w:val="28"/>
        </w:rPr>
        <w:t xml:space="preserve">соло (по выбору участника). </w:t>
      </w:r>
    </w:p>
    <w:p w:rsidR="00C15B57" w:rsidRPr="00C15B57" w:rsidRDefault="00C15B57" w:rsidP="00C15B5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C15B5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523E65" w:rsidRDefault="00C15B57" w:rsidP="00C15B5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523E65" w:rsidRPr="00C15B57" w:rsidRDefault="00523E65" w:rsidP="00523E65">
      <w:pPr>
        <w:spacing w:after="0" w:line="240" w:lineRule="auto"/>
        <w:ind w:left="702"/>
        <w:rPr>
          <w:rFonts w:ascii="Times New Roman" w:hAnsi="Times New Roman" w:cs="Times New Roman"/>
          <w:b/>
          <w:sz w:val="28"/>
          <w:szCs w:val="28"/>
        </w:rPr>
      </w:pPr>
    </w:p>
    <w:p w:rsidR="00C15B57" w:rsidRDefault="00523E65" w:rsidP="00C1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523E65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F01A0F" w:rsidRPr="00F01A0F" w:rsidRDefault="00F01A0F" w:rsidP="00C15B57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23E65" w:rsidRPr="00C15B57" w:rsidRDefault="00A6209D" w:rsidP="00523E6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или каприс </w:t>
      </w:r>
      <w:r w:rsidR="00523E65" w:rsidRPr="00C15B57">
        <w:rPr>
          <w:rFonts w:ascii="Times New Roman" w:hAnsi="Times New Roman" w:cs="Times New Roman"/>
          <w:sz w:val="28"/>
          <w:szCs w:val="28"/>
        </w:rPr>
        <w:t xml:space="preserve">соло (по выбору участника). </w:t>
      </w:r>
    </w:p>
    <w:p w:rsidR="00523E65" w:rsidRPr="00C15B57" w:rsidRDefault="00523E65" w:rsidP="00523E6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523E65" w:rsidRPr="00C15B57" w:rsidRDefault="00523E65" w:rsidP="00523E6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523E65" w:rsidRPr="00523E65" w:rsidRDefault="00523E65" w:rsidP="00523E6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523E65" w:rsidRDefault="00523E65" w:rsidP="00C1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57" w:rsidRDefault="00C15B57" w:rsidP="00C1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01A0F" w:rsidRPr="00F01A0F" w:rsidRDefault="00F01A0F" w:rsidP="00C15B57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или каприс  соло (по выбору участника). </w:t>
      </w: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Полифония: две разнохарактерные части из сонат или партит  И.С. Баха для скрипки соло.</w:t>
      </w: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C15B57" w:rsidRDefault="00C15B57" w:rsidP="00B42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1B8" w:rsidRPr="00C15B57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Альт</w:t>
      </w:r>
      <w:r w:rsidRPr="00C15B57">
        <w:rPr>
          <w:rFonts w:ascii="Times New Roman" w:hAnsi="Times New Roman" w:cs="Times New Roman"/>
          <w:b/>
          <w:sz w:val="28"/>
          <w:szCs w:val="28"/>
        </w:rPr>
        <w:t>»</w:t>
      </w:r>
    </w:p>
    <w:p w:rsidR="00B421B8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57" w:rsidRDefault="00C15B57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F01A0F" w:rsidRPr="00F01A0F" w:rsidRDefault="00F01A0F" w:rsidP="00B421B8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15B57" w:rsidRPr="00C15B57" w:rsidRDefault="00A6209D" w:rsidP="00B421B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</w:t>
      </w:r>
      <w:r w:rsidR="00C15B57" w:rsidRPr="00C15B57">
        <w:rPr>
          <w:rFonts w:ascii="Times New Roman" w:hAnsi="Times New Roman" w:cs="Times New Roman"/>
          <w:sz w:val="28"/>
          <w:szCs w:val="28"/>
        </w:rPr>
        <w:t xml:space="preserve"> соло (по выбору участника). </w:t>
      </w:r>
    </w:p>
    <w:p w:rsidR="00C15B57" w:rsidRPr="00C15B57" w:rsidRDefault="00C15B57" w:rsidP="00C15B5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C15B5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F01A0F" w:rsidRDefault="00C15B57" w:rsidP="00C15B5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F01A0F" w:rsidRPr="00C15B57" w:rsidRDefault="00F01A0F" w:rsidP="00F01A0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C21B8" w:rsidRDefault="001C21B8" w:rsidP="00F01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0F" w:rsidRDefault="00F01A0F" w:rsidP="00F01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Средняя</w:t>
      </w:r>
      <w:r w:rsidRPr="00523E65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F01A0F" w:rsidRPr="00F01A0F" w:rsidRDefault="00F01A0F" w:rsidP="00F01A0F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01A0F" w:rsidRPr="00C15B57" w:rsidRDefault="00A6209D" w:rsidP="00F01A0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или каприс </w:t>
      </w:r>
      <w:r w:rsidR="00F01A0F" w:rsidRPr="00C15B57">
        <w:rPr>
          <w:rFonts w:ascii="Times New Roman" w:hAnsi="Times New Roman" w:cs="Times New Roman"/>
          <w:sz w:val="28"/>
          <w:szCs w:val="28"/>
        </w:rPr>
        <w:t xml:space="preserve">соло (по выбору участника). </w:t>
      </w:r>
    </w:p>
    <w:p w:rsidR="00F01A0F" w:rsidRPr="00C15B57" w:rsidRDefault="00F01A0F" w:rsidP="00F01A0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F01A0F" w:rsidRPr="00C15B57" w:rsidRDefault="00F01A0F" w:rsidP="00F01A0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F01A0F" w:rsidRPr="00523E65" w:rsidRDefault="00F01A0F" w:rsidP="00F01A0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C15B57" w:rsidRDefault="00C15B57" w:rsidP="00B42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B57" w:rsidRDefault="00C15B57" w:rsidP="00320D5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F01A0F" w:rsidRPr="00F01A0F" w:rsidRDefault="00F01A0F" w:rsidP="00B421B8">
      <w:pPr>
        <w:pStyle w:val="aa"/>
        <w:spacing w:after="0"/>
        <w:ind w:hanging="294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15B57" w:rsidRPr="00C15B57" w:rsidRDefault="00A6209D" w:rsidP="00DF0E92">
      <w:pPr>
        <w:pStyle w:val="aa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или каприс </w:t>
      </w:r>
      <w:r w:rsidR="00C15B57" w:rsidRPr="00C15B57">
        <w:rPr>
          <w:rFonts w:ascii="Times New Roman" w:hAnsi="Times New Roman" w:cs="Times New Roman"/>
          <w:sz w:val="28"/>
          <w:szCs w:val="28"/>
        </w:rPr>
        <w:t xml:space="preserve">соло (по выбору участника). </w:t>
      </w:r>
    </w:p>
    <w:p w:rsidR="00C15B57" w:rsidRPr="00C15B57" w:rsidRDefault="00C15B57" w:rsidP="00DF0E92">
      <w:pPr>
        <w:pStyle w:val="aa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Полифония: две разнохарактерные части из сюит И.С. Баха для виолончели соло или две разнохарактерные части из сонат или партит И.С. Баха для скрипки соло.</w:t>
      </w:r>
    </w:p>
    <w:p w:rsidR="00C15B57" w:rsidRPr="00C15B57" w:rsidRDefault="00C15B57" w:rsidP="00DF0E92">
      <w:pPr>
        <w:pStyle w:val="aa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DF0E92">
      <w:pPr>
        <w:pStyle w:val="aa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DF0E92">
      <w:pPr>
        <w:pStyle w:val="aa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C15B57" w:rsidRDefault="00C15B57" w:rsidP="00C1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8" w:rsidRPr="00C15B57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Виолончель</w:t>
      </w:r>
      <w:r w:rsidRPr="00C15B57">
        <w:rPr>
          <w:rFonts w:ascii="Times New Roman" w:hAnsi="Times New Roman" w:cs="Times New Roman"/>
          <w:b/>
          <w:sz w:val="28"/>
          <w:szCs w:val="28"/>
        </w:rPr>
        <w:t>»</w:t>
      </w:r>
    </w:p>
    <w:p w:rsidR="00B421B8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8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18058A" w:rsidRPr="0018058A" w:rsidRDefault="0018058A" w:rsidP="00B421B8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15B57" w:rsidRPr="00C15B57" w:rsidRDefault="00A6209D" w:rsidP="0018058A">
      <w:pPr>
        <w:pStyle w:val="aa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</w:t>
      </w:r>
      <w:r w:rsidR="00C15B57" w:rsidRPr="00C15B57">
        <w:rPr>
          <w:rFonts w:ascii="Times New Roman" w:hAnsi="Times New Roman" w:cs="Times New Roman"/>
          <w:sz w:val="28"/>
          <w:szCs w:val="28"/>
        </w:rPr>
        <w:t xml:space="preserve">соло (по выбору участника). </w:t>
      </w:r>
    </w:p>
    <w:p w:rsidR="00C15B57" w:rsidRPr="00C15B57" w:rsidRDefault="00C15B57" w:rsidP="0018058A">
      <w:pPr>
        <w:pStyle w:val="aa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18058A">
      <w:pPr>
        <w:pStyle w:val="aa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18058A" w:rsidRDefault="00C15B57" w:rsidP="0018058A">
      <w:pPr>
        <w:pStyle w:val="aa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18058A" w:rsidRDefault="0018058A" w:rsidP="0018058A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8058A" w:rsidRDefault="0018058A" w:rsidP="00180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523E65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8058A" w:rsidRPr="00F01A0F" w:rsidRDefault="0018058A" w:rsidP="0018058A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8058A" w:rsidRPr="00C15B57" w:rsidRDefault="00A6209D" w:rsidP="0018058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или каприс </w:t>
      </w:r>
      <w:r w:rsidR="0018058A" w:rsidRPr="00C15B57">
        <w:rPr>
          <w:rFonts w:ascii="Times New Roman" w:hAnsi="Times New Roman" w:cs="Times New Roman"/>
          <w:sz w:val="28"/>
          <w:szCs w:val="28"/>
        </w:rPr>
        <w:t xml:space="preserve">соло (по выбору участника). </w:t>
      </w:r>
    </w:p>
    <w:p w:rsidR="0018058A" w:rsidRPr="00C15B57" w:rsidRDefault="0018058A" w:rsidP="0018058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18058A" w:rsidRPr="00C15B57" w:rsidRDefault="0018058A" w:rsidP="0018058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18058A" w:rsidRPr="00523E65" w:rsidRDefault="0018058A" w:rsidP="0018058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C15B57" w:rsidRDefault="00C15B57" w:rsidP="00180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B57" w:rsidRDefault="00C15B57" w:rsidP="001C21B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18058A" w:rsidRPr="0018058A" w:rsidRDefault="0018058A" w:rsidP="00B421B8">
      <w:pPr>
        <w:pStyle w:val="aa"/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15B57" w:rsidRPr="00C15B57" w:rsidRDefault="00A6209D" w:rsidP="0018058A">
      <w:pPr>
        <w:pStyle w:val="aa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или каприс </w:t>
      </w:r>
      <w:r w:rsidR="00C15B57" w:rsidRPr="00C15B57">
        <w:rPr>
          <w:rFonts w:ascii="Times New Roman" w:hAnsi="Times New Roman" w:cs="Times New Roman"/>
          <w:sz w:val="28"/>
          <w:szCs w:val="28"/>
        </w:rPr>
        <w:t xml:space="preserve">соло (по выбору участника). </w:t>
      </w:r>
    </w:p>
    <w:p w:rsidR="00C15B57" w:rsidRPr="00C15B57" w:rsidRDefault="00C15B57" w:rsidP="0018058A">
      <w:pPr>
        <w:pStyle w:val="aa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Полифония: две разнохарактерные части из сюит И.С. Баха для виолончели соло.</w:t>
      </w:r>
    </w:p>
    <w:p w:rsidR="00C15B57" w:rsidRPr="00C15B57" w:rsidRDefault="00C15B57" w:rsidP="0018058A">
      <w:pPr>
        <w:pStyle w:val="aa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18058A">
      <w:pPr>
        <w:pStyle w:val="aa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18058A">
      <w:pPr>
        <w:pStyle w:val="aa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Default="00C15B57" w:rsidP="00C15B57">
      <w:pPr>
        <w:rPr>
          <w:b/>
          <w:sz w:val="28"/>
          <w:szCs w:val="28"/>
        </w:rPr>
      </w:pPr>
    </w:p>
    <w:p w:rsidR="001C21B8" w:rsidRDefault="001C21B8" w:rsidP="00C15B57">
      <w:pPr>
        <w:rPr>
          <w:b/>
          <w:sz w:val="28"/>
          <w:szCs w:val="28"/>
        </w:rPr>
      </w:pPr>
    </w:p>
    <w:p w:rsidR="00B421B8" w:rsidRPr="00C15B57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Контрабас</w:t>
      </w:r>
      <w:r w:rsidRPr="00C15B57">
        <w:rPr>
          <w:rFonts w:ascii="Times New Roman" w:hAnsi="Times New Roman" w:cs="Times New Roman"/>
          <w:b/>
          <w:sz w:val="28"/>
          <w:szCs w:val="28"/>
        </w:rPr>
        <w:t>»</w:t>
      </w:r>
    </w:p>
    <w:p w:rsidR="00B421B8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8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DB21C9" w:rsidRPr="00DB21C9" w:rsidRDefault="00DB21C9" w:rsidP="00B421B8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15B57" w:rsidRPr="00C15B57" w:rsidRDefault="00A6209D" w:rsidP="00DB21C9">
      <w:pPr>
        <w:pStyle w:val="aa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</w:t>
      </w:r>
      <w:r w:rsidR="00C15B57" w:rsidRPr="00C15B57">
        <w:rPr>
          <w:rFonts w:ascii="Times New Roman" w:hAnsi="Times New Roman" w:cs="Times New Roman"/>
          <w:sz w:val="28"/>
          <w:szCs w:val="28"/>
        </w:rPr>
        <w:t xml:space="preserve">соло или с аккомпанементом (по выбору участника). </w:t>
      </w:r>
    </w:p>
    <w:p w:rsidR="00C15B57" w:rsidRPr="00C15B57" w:rsidRDefault="00C15B57" w:rsidP="00DB21C9">
      <w:pPr>
        <w:pStyle w:val="aa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форма. </w:t>
      </w:r>
    </w:p>
    <w:p w:rsidR="00C15B57" w:rsidRPr="00C15B57" w:rsidRDefault="00C15B57" w:rsidP="00DB21C9">
      <w:pPr>
        <w:pStyle w:val="aa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DB21C9">
      <w:pPr>
        <w:pStyle w:val="aa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1C21B8" w:rsidRDefault="00C15B57" w:rsidP="00C15B57">
      <w:pPr>
        <w:jc w:val="center"/>
        <w:rPr>
          <w:rFonts w:ascii="Times New Roman" w:hAnsi="Times New Roman" w:cs="Times New Roman"/>
          <w:szCs w:val="28"/>
        </w:rPr>
      </w:pPr>
    </w:p>
    <w:p w:rsidR="00DB21C9" w:rsidRDefault="00DB21C9" w:rsidP="00DB2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523E65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DB21C9" w:rsidRPr="00F01A0F" w:rsidRDefault="00DB21C9" w:rsidP="00DB21C9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B21C9" w:rsidRPr="00C15B57" w:rsidRDefault="00A6209D" w:rsidP="00DB21C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или каприс </w:t>
      </w:r>
      <w:r w:rsidR="00DB21C9" w:rsidRPr="00C15B57">
        <w:rPr>
          <w:rFonts w:ascii="Times New Roman" w:hAnsi="Times New Roman" w:cs="Times New Roman"/>
          <w:sz w:val="28"/>
          <w:szCs w:val="28"/>
        </w:rPr>
        <w:t xml:space="preserve">соло (по выбору участника). </w:t>
      </w:r>
    </w:p>
    <w:p w:rsidR="00DB21C9" w:rsidRPr="00C15B57" w:rsidRDefault="00DB21C9" w:rsidP="00DB21C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DB21C9" w:rsidRPr="00C15B57" w:rsidRDefault="00DB21C9" w:rsidP="00DB21C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DB21C9" w:rsidRPr="00523E65" w:rsidRDefault="00DB21C9" w:rsidP="00DB21C9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DB21C9" w:rsidRPr="001C21B8" w:rsidRDefault="00DB21C9" w:rsidP="00C15B57">
      <w:pPr>
        <w:jc w:val="center"/>
        <w:rPr>
          <w:rFonts w:ascii="Times New Roman" w:hAnsi="Times New Roman" w:cs="Times New Roman"/>
          <w:szCs w:val="28"/>
        </w:rPr>
      </w:pPr>
    </w:p>
    <w:p w:rsidR="00C15B57" w:rsidRDefault="00C15B57" w:rsidP="00DA5F40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DB21C9" w:rsidRPr="00DB21C9" w:rsidRDefault="00DB21C9" w:rsidP="00C15B57">
      <w:pPr>
        <w:pStyle w:val="aa"/>
        <w:rPr>
          <w:rFonts w:ascii="Times New Roman" w:hAnsi="Times New Roman" w:cs="Times New Roman"/>
          <w:b/>
          <w:sz w:val="18"/>
          <w:szCs w:val="28"/>
        </w:rPr>
      </w:pPr>
    </w:p>
    <w:p w:rsidR="00C15B57" w:rsidRPr="00C15B57" w:rsidRDefault="00C15B57" w:rsidP="00DB21C9">
      <w:pPr>
        <w:pStyle w:val="aa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соло (по выбору участника). </w:t>
      </w:r>
    </w:p>
    <w:p w:rsidR="00C15B57" w:rsidRPr="00C15B57" w:rsidRDefault="00C15B57" w:rsidP="00DB21C9">
      <w:pPr>
        <w:pStyle w:val="aa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Полифония: одна часть из сюит И.С. Баха для виолончели соло.</w:t>
      </w:r>
    </w:p>
    <w:p w:rsidR="00C15B57" w:rsidRPr="00C15B57" w:rsidRDefault="00C15B57" w:rsidP="00DB21C9">
      <w:pPr>
        <w:pStyle w:val="aa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форма. </w:t>
      </w:r>
    </w:p>
    <w:p w:rsidR="00C15B57" w:rsidRPr="00C15B57" w:rsidRDefault="00C15B57" w:rsidP="00DB21C9">
      <w:pPr>
        <w:pStyle w:val="aa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DB21C9">
      <w:pPr>
        <w:pStyle w:val="aa"/>
        <w:numPr>
          <w:ilvl w:val="0"/>
          <w:numId w:val="24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BF4B53" w:rsidRPr="00C15B57" w:rsidRDefault="00BF4B53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53" w:rsidRPr="00C15B57" w:rsidRDefault="00BF4B53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53" w:rsidRPr="00C15B57" w:rsidRDefault="00BF4B53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28" w:rsidRPr="00C15B57" w:rsidRDefault="005A5A28" w:rsidP="002A779B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5A28" w:rsidRPr="00C15B57" w:rsidRDefault="005A5A28" w:rsidP="005A5A28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A5A28" w:rsidRPr="00C15B57" w:rsidSect="00B421B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66" w:rsidRDefault="00C43466">
      <w:pPr>
        <w:spacing w:after="0" w:line="240" w:lineRule="auto"/>
      </w:pPr>
      <w:r>
        <w:separator/>
      </w:r>
    </w:p>
  </w:endnote>
  <w:endnote w:type="continuationSeparator" w:id="0">
    <w:p w:rsidR="00C43466" w:rsidRDefault="00C4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BF4B53" w:rsidP="00165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90F" w:rsidRDefault="00C43466" w:rsidP="001656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C43466" w:rsidP="00165658">
    <w:pPr>
      <w:pStyle w:val="a3"/>
      <w:framePr w:wrap="around" w:vAnchor="text" w:hAnchor="margin" w:xAlign="right" w:y="1"/>
      <w:rPr>
        <w:rStyle w:val="a5"/>
      </w:rPr>
    </w:pPr>
  </w:p>
  <w:p w:rsidR="00C1290F" w:rsidRDefault="00C43466" w:rsidP="00165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66" w:rsidRDefault="00C43466">
      <w:pPr>
        <w:spacing w:after="0" w:line="240" w:lineRule="auto"/>
      </w:pPr>
      <w:r>
        <w:separator/>
      </w:r>
    </w:p>
  </w:footnote>
  <w:footnote w:type="continuationSeparator" w:id="0">
    <w:p w:rsidR="00C43466" w:rsidRDefault="00C4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90F" w:rsidRDefault="00C434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AFC">
      <w:rPr>
        <w:rStyle w:val="a5"/>
        <w:noProof/>
      </w:rPr>
      <w:t>2</w:t>
    </w:r>
    <w:r>
      <w:rPr>
        <w:rStyle w:val="a5"/>
      </w:rPr>
      <w:fldChar w:fldCharType="end"/>
    </w:r>
  </w:p>
  <w:p w:rsidR="00C1290F" w:rsidRDefault="00C434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E9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B33DF"/>
    <w:multiLevelType w:val="hybridMultilevel"/>
    <w:tmpl w:val="851AA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52F3B"/>
    <w:multiLevelType w:val="hybridMultilevel"/>
    <w:tmpl w:val="B18493AC"/>
    <w:lvl w:ilvl="0" w:tplc="9AFE678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E6BD7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976C6"/>
    <w:multiLevelType w:val="hybridMultilevel"/>
    <w:tmpl w:val="182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4CE2"/>
    <w:multiLevelType w:val="hybridMultilevel"/>
    <w:tmpl w:val="27F2FA3A"/>
    <w:lvl w:ilvl="0" w:tplc="3702B5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C00BA"/>
    <w:multiLevelType w:val="hybridMultilevel"/>
    <w:tmpl w:val="A8FC786A"/>
    <w:lvl w:ilvl="0" w:tplc="111CA764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310B"/>
    <w:multiLevelType w:val="hybridMultilevel"/>
    <w:tmpl w:val="7BB69424"/>
    <w:lvl w:ilvl="0" w:tplc="C110F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E074A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80C70"/>
    <w:multiLevelType w:val="hybridMultilevel"/>
    <w:tmpl w:val="5E26669C"/>
    <w:lvl w:ilvl="0" w:tplc="DD2428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D1F28"/>
    <w:multiLevelType w:val="hybridMultilevel"/>
    <w:tmpl w:val="CD1C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310E"/>
    <w:multiLevelType w:val="hybridMultilevel"/>
    <w:tmpl w:val="E34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31A0C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52589"/>
    <w:multiLevelType w:val="hybridMultilevel"/>
    <w:tmpl w:val="21E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635B6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17B03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67544"/>
    <w:multiLevelType w:val="hybridMultilevel"/>
    <w:tmpl w:val="07966D74"/>
    <w:lvl w:ilvl="0" w:tplc="D5C6CF04">
      <w:start w:val="1"/>
      <w:numFmt w:val="decimal"/>
      <w:lvlText w:val="%1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776B8C"/>
    <w:multiLevelType w:val="hybridMultilevel"/>
    <w:tmpl w:val="98DC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B3026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80750"/>
    <w:multiLevelType w:val="hybridMultilevel"/>
    <w:tmpl w:val="FBB4D5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58521A5"/>
    <w:multiLevelType w:val="hybridMultilevel"/>
    <w:tmpl w:val="B8AADC7A"/>
    <w:lvl w:ilvl="0" w:tplc="F34649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BC629E"/>
    <w:multiLevelType w:val="hybridMultilevel"/>
    <w:tmpl w:val="DB16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F4D6C"/>
    <w:multiLevelType w:val="hybridMultilevel"/>
    <w:tmpl w:val="E78691BE"/>
    <w:lvl w:ilvl="0" w:tplc="D5C6CF04">
      <w:start w:val="1"/>
      <w:numFmt w:val="decimal"/>
      <w:lvlText w:val="%1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DD7B35"/>
    <w:multiLevelType w:val="hybridMultilevel"/>
    <w:tmpl w:val="5E24F78A"/>
    <w:lvl w:ilvl="0" w:tplc="21840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E33FC"/>
    <w:multiLevelType w:val="hybridMultilevel"/>
    <w:tmpl w:val="EFA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62AE2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65644"/>
    <w:multiLevelType w:val="hybridMultilevel"/>
    <w:tmpl w:val="497A489E"/>
    <w:lvl w:ilvl="0" w:tplc="49E40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871B3"/>
    <w:multiLevelType w:val="hybridMultilevel"/>
    <w:tmpl w:val="E80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97869"/>
    <w:multiLevelType w:val="hybridMultilevel"/>
    <w:tmpl w:val="3E2C8EDC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7463E"/>
    <w:multiLevelType w:val="hybridMultilevel"/>
    <w:tmpl w:val="FFBC5324"/>
    <w:lvl w:ilvl="0" w:tplc="EB20A8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627592"/>
    <w:multiLevelType w:val="hybridMultilevel"/>
    <w:tmpl w:val="57FE345E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53223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4F7866"/>
    <w:multiLevelType w:val="hybridMultilevel"/>
    <w:tmpl w:val="73F2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1"/>
  </w:num>
  <w:num w:numId="4">
    <w:abstractNumId w:val="13"/>
  </w:num>
  <w:num w:numId="5">
    <w:abstractNumId w:val="17"/>
  </w:num>
  <w:num w:numId="6">
    <w:abstractNumId w:val="26"/>
  </w:num>
  <w:num w:numId="7">
    <w:abstractNumId w:val="6"/>
  </w:num>
  <w:num w:numId="8">
    <w:abstractNumId w:val="32"/>
  </w:num>
  <w:num w:numId="9">
    <w:abstractNumId w:val="4"/>
  </w:num>
  <w:num w:numId="10">
    <w:abstractNumId w:val="10"/>
  </w:num>
  <w:num w:numId="11">
    <w:abstractNumId w:val="24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23"/>
  </w:num>
  <w:num w:numId="20">
    <w:abstractNumId w:val="7"/>
  </w:num>
  <w:num w:numId="21">
    <w:abstractNumId w:val="29"/>
  </w:num>
  <w:num w:numId="22">
    <w:abstractNumId w:val="20"/>
  </w:num>
  <w:num w:numId="23">
    <w:abstractNumId w:val="9"/>
  </w:num>
  <w:num w:numId="24">
    <w:abstractNumId w:val="5"/>
  </w:num>
  <w:num w:numId="25">
    <w:abstractNumId w:val="31"/>
  </w:num>
  <w:num w:numId="26">
    <w:abstractNumId w:val="0"/>
  </w:num>
  <w:num w:numId="27">
    <w:abstractNumId w:val="18"/>
  </w:num>
  <w:num w:numId="28">
    <w:abstractNumId w:val="12"/>
  </w:num>
  <w:num w:numId="29">
    <w:abstractNumId w:val="15"/>
  </w:num>
  <w:num w:numId="30">
    <w:abstractNumId w:val="8"/>
  </w:num>
  <w:num w:numId="31">
    <w:abstractNumId w:val="14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2"/>
    <w:rsid w:val="000050DD"/>
    <w:rsid w:val="000059F7"/>
    <w:rsid w:val="00017B31"/>
    <w:rsid w:val="0002263A"/>
    <w:rsid w:val="00022BBC"/>
    <w:rsid w:val="00024362"/>
    <w:rsid w:val="00030A14"/>
    <w:rsid w:val="0003166D"/>
    <w:rsid w:val="00047975"/>
    <w:rsid w:val="00064D6C"/>
    <w:rsid w:val="00064F18"/>
    <w:rsid w:val="0006589C"/>
    <w:rsid w:val="00065DBF"/>
    <w:rsid w:val="00071C53"/>
    <w:rsid w:val="00071D22"/>
    <w:rsid w:val="0007498D"/>
    <w:rsid w:val="00076DC3"/>
    <w:rsid w:val="00076E82"/>
    <w:rsid w:val="0009221A"/>
    <w:rsid w:val="00094433"/>
    <w:rsid w:val="000A47E9"/>
    <w:rsid w:val="000A7D98"/>
    <w:rsid w:val="000B1E31"/>
    <w:rsid w:val="000B3199"/>
    <w:rsid w:val="000B4D8D"/>
    <w:rsid w:val="000C234E"/>
    <w:rsid w:val="000C5457"/>
    <w:rsid w:val="000C6A5C"/>
    <w:rsid w:val="000D5D6C"/>
    <w:rsid w:val="000D662F"/>
    <w:rsid w:val="000E464A"/>
    <w:rsid w:val="000F18A1"/>
    <w:rsid w:val="000F40DC"/>
    <w:rsid w:val="000F73B0"/>
    <w:rsid w:val="00101927"/>
    <w:rsid w:val="00105BE8"/>
    <w:rsid w:val="00107171"/>
    <w:rsid w:val="00112891"/>
    <w:rsid w:val="00116202"/>
    <w:rsid w:val="00117776"/>
    <w:rsid w:val="00117A4D"/>
    <w:rsid w:val="001277DE"/>
    <w:rsid w:val="001358DC"/>
    <w:rsid w:val="0014069D"/>
    <w:rsid w:val="00141376"/>
    <w:rsid w:val="00142833"/>
    <w:rsid w:val="00144086"/>
    <w:rsid w:val="00147815"/>
    <w:rsid w:val="0015054F"/>
    <w:rsid w:val="0015267A"/>
    <w:rsid w:val="00153DD4"/>
    <w:rsid w:val="0015624F"/>
    <w:rsid w:val="00161AA3"/>
    <w:rsid w:val="00163E24"/>
    <w:rsid w:val="00170ED5"/>
    <w:rsid w:val="00172171"/>
    <w:rsid w:val="00176B6F"/>
    <w:rsid w:val="00177382"/>
    <w:rsid w:val="0018011E"/>
    <w:rsid w:val="0018058A"/>
    <w:rsid w:val="0018170E"/>
    <w:rsid w:val="00190333"/>
    <w:rsid w:val="001917DD"/>
    <w:rsid w:val="001956C7"/>
    <w:rsid w:val="001A4996"/>
    <w:rsid w:val="001A4D11"/>
    <w:rsid w:val="001A574F"/>
    <w:rsid w:val="001A6EFD"/>
    <w:rsid w:val="001B7693"/>
    <w:rsid w:val="001C21B8"/>
    <w:rsid w:val="001C4AF9"/>
    <w:rsid w:val="001D09C2"/>
    <w:rsid w:val="001D0F0D"/>
    <w:rsid w:val="001D2B26"/>
    <w:rsid w:val="001D5A54"/>
    <w:rsid w:val="001F286F"/>
    <w:rsid w:val="001F7D8C"/>
    <w:rsid w:val="00200632"/>
    <w:rsid w:val="002051D0"/>
    <w:rsid w:val="00207FE6"/>
    <w:rsid w:val="00210BC8"/>
    <w:rsid w:val="00210C9A"/>
    <w:rsid w:val="00214EC9"/>
    <w:rsid w:val="002240BA"/>
    <w:rsid w:val="002245CC"/>
    <w:rsid w:val="002307FF"/>
    <w:rsid w:val="00231D26"/>
    <w:rsid w:val="0023453C"/>
    <w:rsid w:val="00244F80"/>
    <w:rsid w:val="00245F7D"/>
    <w:rsid w:val="00251E6F"/>
    <w:rsid w:val="00252A48"/>
    <w:rsid w:val="00253959"/>
    <w:rsid w:val="0026016D"/>
    <w:rsid w:val="002637DA"/>
    <w:rsid w:val="00265848"/>
    <w:rsid w:val="00270806"/>
    <w:rsid w:val="00273C1A"/>
    <w:rsid w:val="0027441B"/>
    <w:rsid w:val="002838E0"/>
    <w:rsid w:val="00291A1C"/>
    <w:rsid w:val="002935C4"/>
    <w:rsid w:val="002965C9"/>
    <w:rsid w:val="00296AE7"/>
    <w:rsid w:val="002A25A5"/>
    <w:rsid w:val="002A3404"/>
    <w:rsid w:val="002A711F"/>
    <w:rsid w:val="002A779B"/>
    <w:rsid w:val="002C078C"/>
    <w:rsid w:val="002C1498"/>
    <w:rsid w:val="002C1D26"/>
    <w:rsid w:val="002C5864"/>
    <w:rsid w:val="002C64F1"/>
    <w:rsid w:val="002D1290"/>
    <w:rsid w:val="002D1E06"/>
    <w:rsid w:val="002D31A5"/>
    <w:rsid w:val="002E23E9"/>
    <w:rsid w:val="002E3F32"/>
    <w:rsid w:val="002F1A4E"/>
    <w:rsid w:val="002F3477"/>
    <w:rsid w:val="003022D4"/>
    <w:rsid w:val="0030750C"/>
    <w:rsid w:val="00307641"/>
    <w:rsid w:val="00313934"/>
    <w:rsid w:val="00313FC2"/>
    <w:rsid w:val="003154CB"/>
    <w:rsid w:val="00316FEA"/>
    <w:rsid w:val="00320D58"/>
    <w:rsid w:val="00321333"/>
    <w:rsid w:val="003216B9"/>
    <w:rsid w:val="00327922"/>
    <w:rsid w:val="00330416"/>
    <w:rsid w:val="0033190C"/>
    <w:rsid w:val="00335699"/>
    <w:rsid w:val="00336C93"/>
    <w:rsid w:val="00337844"/>
    <w:rsid w:val="00340BC4"/>
    <w:rsid w:val="003433EF"/>
    <w:rsid w:val="00356A11"/>
    <w:rsid w:val="00356EEC"/>
    <w:rsid w:val="00357D38"/>
    <w:rsid w:val="00362804"/>
    <w:rsid w:val="00363695"/>
    <w:rsid w:val="00371680"/>
    <w:rsid w:val="00372F26"/>
    <w:rsid w:val="0037334F"/>
    <w:rsid w:val="00376274"/>
    <w:rsid w:val="003764AD"/>
    <w:rsid w:val="00376A7E"/>
    <w:rsid w:val="00377897"/>
    <w:rsid w:val="00380E08"/>
    <w:rsid w:val="00392540"/>
    <w:rsid w:val="0039258C"/>
    <w:rsid w:val="003A2A16"/>
    <w:rsid w:val="003A3CDD"/>
    <w:rsid w:val="003A4A1D"/>
    <w:rsid w:val="003B1659"/>
    <w:rsid w:val="003B346E"/>
    <w:rsid w:val="003C595D"/>
    <w:rsid w:val="003D3479"/>
    <w:rsid w:val="003D735E"/>
    <w:rsid w:val="003D7592"/>
    <w:rsid w:val="003E3055"/>
    <w:rsid w:val="003E3561"/>
    <w:rsid w:val="003E5C6A"/>
    <w:rsid w:val="003F4481"/>
    <w:rsid w:val="003F4659"/>
    <w:rsid w:val="003F604F"/>
    <w:rsid w:val="00402138"/>
    <w:rsid w:val="00402C91"/>
    <w:rsid w:val="004114F4"/>
    <w:rsid w:val="0041163A"/>
    <w:rsid w:val="00415ECA"/>
    <w:rsid w:val="00417843"/>
    <w:rsid w:val="00431B75"/>
    <w:rsid w:val="00432506"/>
    <w:rsid w:val="00434115"/>
    <w:rsid w:val="004355E3"/>
    <w:rsid w:val="00440EFA"/>
    <w:rsid w:val="00441BFE"/>
    <w:rsid w:val="00445B9C"/>
    <w:rsid w:val="004467C9"/>
    <w:rsid w:val="00452462"/>
    <w:rsid w:val="004544CE"/>
    <w:rsid w:val="00457540"/>
    <w:rsid w:val="00464C61"/>
    <w:rsid w:val="00467D0E"/>
    <w:rsid w:val="00475BBA"/>
    <w:rsid w:val="004904D1"/>
    <w:rsid w:val="004A5FFC"/>
    <w:rsid w:val="004B124C"/>
    <w:rsid w:val="004B2573"/>
    <w:rsid w:val="004C2AE7"/>
    <w:rsid w:val="004C71D0"/>
    <w:rsid w:val="004D1A0D"/>
    <w:rsid w:val="004D5D31"/>
    <w:rsid w:val="004D6AC2"/>
    <w:rsid w:val="004E36E1"/>
    <w:rsid w:val="004E59A0"/>
    <w:rsid w:val="004F148B"/>
    <w:rsid w:val="004F1E61"/>
    <w:rsid w:val="004F20C0"/>
    <w:rsid w:val="004F365F"/>
    <w:rsid w:val="004F40E6"/>
    <w:rsid w:val="004F5BFC"/>
    <w:rsid w:val="005007DD"/>
    <w:rsid w:val="005022D1"/>
    <w:rsid w:val="00506E0F"/>
    <w:rsid w:val="00510CF5"/>
    <w:rsid w:val="00517780"/>
    <w:rsid w:val="00523E65"/>
    <w:rsid w:val="00527E7C"/>
    <w:rsid w:val="0053162B"/>
    <w:rsid w:val="00532253"/>
    <w:rsid w:val="00532905"/>
    <w:rsid w:val="00546DA0"/>
    <w:rsid w:val="005617F7"/>
    <w:rsid w:val="00561898"/>
    <w:rsid w:val="00562536"/>
    <w:rsid w:val="00563235"/>
    <w:rsid w:val="005704D2"/>
    <w:rsid w:val="0057110C"/>
    <w:rsid w:val="00571F44"/>
    <w:rsid w:val="00580BBE"/>
    <w:rsid w:val="00580FC9"/>
    <w:rsid w:val="005816E4"/>
    <w:rsid w:val="00582EA4"/>
    <w:rsid w:val="005906CD"/>
    <w:rsid w:val="005930C6"/>
    <w:rsid w:val="005A0834"/>
    <w:rsid w:val="005A5A28"/>
    <w:rsid w:val="005A78B0"/>
    <w:rsid w:val="005A7B92"/>
    <w:rsid w:val="005B6FBE"/>
    <w:rsid w:val="005C425B"/>
    <w:rsid w:val="005D68B8"/>
    <w:rsid w:val="005E062C"/>
    <w:rsid w:val="005E126A"/>
    <w:rsid w:val="005E1C26"/>
    <w:rsid w:val="005E5680"/>
    <w:rsid w:val="005E7751"/>
    <w:rsid w:val="005F6701"/>
    <w:rsid w:val="00604CD5"/>
    <w:rsid w:val="00607E90"/>
    <w:rsid w:val="006103BA"/>
    <w:rsid w:val="00613575"/>
    <w:rsid w:val="00622D18"/>
    <w:rsid w:val="0063282A"/>
    <w:rsid w:val="00634CE4"/>
    <w:rsid w:val="00634F16"/>
    <w:rsid w:val="00636BAF"/>
    <w:rsid w:val="00637F80"/>
    <w:rsid w:val="00645541"/>
    <w:rsid w:val="00645CAD"/>
    <w:rsid w:val="00645F2F"/>
    <w:rsid w:val="00646E25"/>
    <w:rsid w:val="00652BF1"/>
    <w:rsid w:val="00652C78"/>
    <w:rsid w:val="00656B34"/>
    <w:rsid w:val="006612EE"/>
    <w:rsid w:val="0066700C"/>
    <w:rsid w:val="006778D0"/>
    <w:rsid w:val="00681C17"/>
    <w:rsid w:val="00690128"/>
    <w:rsid w:val="006A3E77"/>
    <w:rsid w:val="006A7437"/>
    <w:rsid w:val="006C0ADF"/>
    <w:rsid w:val="006C4A5A"/>
    <w:rsid w:val="006D004A"/>
    <w:rsid w:val="006D0571"/>
    <w:rsid w:val="006D1FDD"/>
    <w:rsid w:val="006D25BA"/>
    <w:rsid w:val="006D4C6B"/>
    <w:rsid w:val="006D52B0"/>
    <w:rsid w:val="006E554E"/>
    <w:rsid w:val="006F157A"/>
    <w:rsid w:val="00701663"/>
    <w:rsid w:val="00703A81"/>
    <w:rsid w:val="007051D1"/>
    <w:rsid w:val="00714074"/>
    <w:rsid w:val="00721AFC"/>
    <w:rsid w:val="0072488B"/>
    <w:rsid w:val="00727586"/>
    <w:rsid w:val="00735D2C"/>
    <w:rsid w:val="00746C45"/>
    <w:rsid w:val="0075625E"/>
    <w:rsid w:val="0076251E"/>
    <w:rsid w:val="007651D9"/>
    <w:rsid w:val="00766ED3"/>
    <w:rsid w:val="007812A8"/>
    <w:rsid w:val="00782068"/>
    <w:rsid w:val="007919C5"/>
    <w:rsid w:val="007A0B09"/>
    <w:rsid w:val="007A2318"/>
    <w:rsid w:val="007A50CA"/>
    <w:rsid w:val="007A5606"/>
    <w:rsid w:val="007A6B20"/>
    <w:rsid w:val="007B3904"/>
    <w:rsid w:val="007C1FBD"/>
    <w:rsid w:val="007C4820"/>
    <w:rsid w:val="007C699F"/>
    <w:rsid w:val="007C7E26"/>
    <w:rsid w:val="007D10F8"/>
    <w:rsid w:val="007D3894"/>
    <w:rsid w:val="007E57CD"/>
    <w:rsid w:val="007E6A83"/>
    <w:rsid w:val="0080568A"/>
    <w:rsid w:val="00811398"/>
    <w:rsid w:val="0081166A"/>
    <w:rsid w:val="00811868"/>
    <w:rsid w:val="00811D7D"/>
    <w:rsid w:val="00813922"/>
    <w:rsid w:val="00815F39"/>
    <w:rsid w:val="008231C5"/>
    <w:rsid w:val="00827841"/>
    <w:rsid w:val="0083092F"/>
    <w:rsid w:val="008436C1"/>
    <w:rsid w:val="008464A7"/>
    <w:rsid w:val="00853533"/>
    <w:rsid w:val="00864859"/>
    <w:rsid w:val="0086550B"/>
    <w:rsid w:val="008714BA"/>
    <w:rsid w:val="008766FB"/>
    <w:rsid w:val="00876705"/>
    <w:rsid w:val="00877A91"/>
    <w:rsid w:val="00880793"/>
    <w:rsid w:val="0088393A"/>
    <w:rsid w:val="008854D9"/>
    <w:rsid w:val="0088622B"/>
    <w:rsid w:val="0088760C"/>
    <w:rsid w:val="00887864"/>
    <w:rsid w:val="00891092"/>
    <w:rsid w:val="008936B6"/>
    <w:rsid w:val="008A5A2A"/>
    <w:rsid w:val="008B3FAA"/>
    <w:rsid w:val="008B5181"/>
    <w:rsid w:val="008D2723"/>
    <w:rsid w:val="008D3D2D"/>
    <w:rsid w:val="008D458E"/>
    <w:rsid w:val="008D5E85"/>
    <w:rsid w:val="008E4EEA"/>
    <w:rsid w:val="008E6EB1"/>
    <w:rsid w:val="008F40B8"/>
    <w:rsid w:val="008F563E"/>
    <w:rsid w:val="009015E9"/>
    <w:rsid w:val="00907C45"/>
    <w:rsid w:val="0091131D"/>
    <w:rsid w:val="009118F4"/>
    <w:rsid w:val="00911CED"/>
    <w:rsid w:val="0092230F"/>
    <w:rsid w:val="00933B61"/>
    <w:rsid w:val="009364D4"/>
    <w:rsid w:val="00941837"/>
    <w:rsid w:val="00941848"/>
    <w:rsid w:val="00942B49"/>
    <w:rsid w:val="0094325A"/>
    <w:rsid w:val="0094663F"/>
    <w:rsid w:val="00947016"/>
    <w:rsid w:val="00961BD0"/>
    <w:rsid w:val="00964094"/>
    <w:rsid w:val="00964951"/>
    <w:rsid w:val="009677FC"/>
    <w:rsid w:val="009703B2"/>
    <w:rsid w:val="00971DC3"/>
    <w:rsid w:val="00975A8A"/>
    <w:rsid w:val="009835B1"/>
    <w:rsid w:val="0098657B"/>
    <w:rsid w:val="0098714E"/>
    <w:rsid w:val="00990216"/>
    <w:rsid w:val="00990A3E"/>
    <w:rsid w:val="0099513A"/>
    <w:rsid w:val="00997E8D"/>
    <w:rsid w:val="009A0190"/>
    <w:rsid w:val="009B1FFF"/>
    <w:rsid w:val="009B4A29"/>
    <w:rsid w:val="009B5DE4"/>
    <w:rsid w:val="009C0A4A"/>
    <w:rsid w:val="009C1C5D"/>
    <w:rsid w:val="009C2155"/>
    <w:rsid w:val="009C65BD"/>
    <w:rsid w:val="009D58D3"/>
    <w:rsid w:val="009E6538"/>
    <w:rsid w:val="009E7597"/>
    <w:rsid w:val="009F1136"/>
    <w:rsid w:val="009F4AB1"/>
    <w:rsid w:val="009F670A"/>
    <w:rsid w:val="00A01594"/>
    <w:rsid w:val="00A030A0"/>
    <w:rsid w:val="00A048DF"/>
    <w:rsid w:val="00A04BE1"/>
    <w:rsid w:val="00A04F46"/>
    <w:rsid w:val="00A10463"/>
    <w:rsid w:val="00A1046C"/>
    <w:rsid w:val="00A14823"/>
    <w:rsid w:val="00A1620A"/>
    <w:rsid w:val="00A224A2"/>
    <w:rsid w:val="00A229E8"/>
    <w:rsid w:val="00A231E6"/>
    <w:rsid w:val="00A2337A"/>
    <w:rsid w:val="00A2788E"/>
    <w:rsid w:val="00A27DE8"/>
    <w:rsid w:val="00A31513"/>
    <w:rsid w:val="00A35ED8"/>
    <w:rsid w:val="00A37F65"/>
    <w:rsid w:val="00A42F07"/>
    <w:rsid w:val="00A45276"/>
    <w:rsid w:val="00A461CF"/>
    <w:rsid w:val="00A60E0E"/>
    <w:rsid w:val="00A61A57"/>
    <w:rsid w:val="00A6209D"/>
    <w:rsid w:val="00A6368E"/>
    <w:rsid w:val="00A6437D"/>
    <w:rsid w:val="00A71580"/>
    <w:rsid w:val="00A91024"/>
    <w:rsid w:val="00A95A35"/>
    <w:rsid w:val="00AA3C39"/>
    <w:rsid w:val="00AA3CD6"/>
    <w:rsid w:val="00AA5723"/>
    <w:rsid w:val="00AB1174"/>
    <w:rsid w:val="00AB126A"/>
    <w:rsid w:val="00AB41F7"/>
    <w:rsid w:val="00AC15A1"/>
    <w:rsid w:val="00AC3223"/>
    <w:rsid w:val="00AD38B4"/>
    <w:rsid w:val="00AE308D"/>
    <w:rsid w:val="00AE337C"/>
    <w:rsid w:val="00AE4047"/>
    <w:rsid w:val="00AE44B6"/>
    <w:rsid w:val="00AE4732"/>
    <w:rsid w:val="00AF0E47"/>
    <w:rsid w:val="00AF1A3E"/>
    <w:rsid w:val="00AF5704"/>
    <w:rsid w:val="00AF5A31"/>
    <w:rsid w:val="00B00678"/>
    <w:rsid w:val="00B00AB4"/>
    <w:rsid w:val="00B01273"/>
    <w:rsid w:val="00B02C80"/>
    <w:rsid w:val="00B03211"/>
    <w:rsid w:val="00B10A47"/>
    <w:rsid w:val="00B11788"/>
    <w:rsid w:val="00B33E88"/>
    <w:rsid w:val="00B3659F"/>
    <w:rsid w:val="00B421B8"/>
    <w:rsid w:val="00B473E4"/>
    <w:rsid w:val="00B50ADB"/>
    <w:rsid w:val="00B714F2"/>
    <w:rsid w:val="00B72102"/>
    <w:rsid w:val="00B8083B"/>
    <w:rsid w:val="00B818CA"/>
    <w:rsid w:val="00B81B48"/>
    <w:rsid w:val="00B84D8C"/>
    <w:rsid w:val="00B84ED1"/>
    <w:rsid w:val="00B852FA"/>
    <w:rsid w:val="00B93F98"/>
    <w:rsid w:val="00BA13AC"/>
    <w:rsid w:val="00BA7437"/>
    <w:rsid w:val="00BB1D5E"/>
    <w:rsid w:val="00BB239E"/>
    <w:rsid w:val="00BB2B20"/>
    <w:rsid w:val="00BB3E58"/>
    <w:rsid w:val="00BC113F"/>
    <w:rsid w:val="00BC27A4"/>
    <w:rsid w:val="00BC4F61"/>
    <w:rsid w:val="00BD1860"/>
    <w:rsid w:val="00BD3D9E"/>
    <w:rsid w:val="00BD4D35"/>
    <w:rsid w:val="00BD56AC"/>
    <w:rsid w:val="00BE3521"/>
    <w:rsid w:val="00BE7BFB"/>
    <w:rsid w:val="00BF4B53"/>
    <w:rsid w:val="00BF7553"/>
    <w:rsid w:val="00C025F7"/>
    <w:rsid w:val="00C0649A"/>
    <w:rsid w:val="00C138B7"/>
    <w:rsid w:val="00C1577A"/>
    <w:rsid w:val="00C15B57"/>
    <w:rsid w:val="00C22602"/>
    <w:rsid w:val="00C262F8"/>
    <w:rsid w:val="00C30131"/>
    <w:rsid w:val="00C43466"/>
    <w:rsid w:val="00C43A7C"/>
    <w:rsid w:val="00C46244"/>
    <w:rsid w:val="00C464B0"/>
    <w:rsid w:val="00C50C0C"/>
    <w:rsid w:val="00C513FD"/>
    <w:rsid w:val="00C51A13"/>
    <w:rsid w:val="00C551DA"/>
    <w:rsid w:val="00C55BC4"/>
    <w:rsid w:val="00C61206"/>
    <w:rsid w:val="00C619F8"/>
    <w:rsid w:val="00C66121"/>
    <w:rsid w:val="00C71ABD"/>
    <w:rsid w:val="00C72159"/>
    <w:rsid w:val="00C76B26"/>
    <w:rsid w:val="00C77A2C"/>
    <w:rsid w:val="00C81DAB"/>
    <w:rsid w:val="00C82106"/>
    <w:rsid w:val="00C83D66"/>
    <w:rsid w:val="00C85C8D"/>
    <w:rsid w:val="00C87955"/>
    <w:rsid w:val="00C916A6"/>
    <w:rsid w:val="00C926A1"/>
    <w:rsid w:val="00C94D98"/>
    <w:rsid w:val="00CA6C47"/>
    <w:rsid w:val="00CB16FD"/>
    <w:rsid w:val="00CB2EF4"/>
    <w:rsid w:val="00CB760E"/>
    <w:rsid w:val="00CC16EA"/>
    <w:rsid w:val="00CD1651"/>
    <w:rsid w:val="00CD3C10"/>
    <w:rsid w:val="00CE5D1D"/>
    <w:rsid w:val="00CF35B6"/>
    <w:rsid w:val="00CF6227"/>
    <w:rsid w:val="00CF7A2E"/>
    <w:rsid w:val="00D0649E"/>
    <w:rsid w:val="00D10A38"/>
    <w:rsid w:val="00D17B9B"/>
    <w:rsid w:val="00D27B05"/>
    <w:rsid w:val="00D41E97"/>
    <w:rsid w:val="00D43766"/>
    <w:rsid w:val="00D54FC1"/>
    <w:rsid w:val="00D6217C"/>
    <w:rsid w:val="00D6267A"/>
    <w:rsid w:val="00D639DF"/>
    <w:rsid w:val="00D75E20"/>
    <w:rsid w:val="00D8026E"/>
    <w:rsid w:val="00D809B2"/>
    <w:rsid w:val="00D822B5"/>
    <w:rsid w:val="00D83F43"/>
    <w:rsid w:val="00D87A32"/>
    <w:rsid w:val="00D903C8"/>
    <w:rsid w:val="00D90C0B"/>
    <w:rsid w:val="00D90C54"/>
    <w:rsid w:val="00D9198D"/>
    <w:rsid w:val="00D95DF5"/>
    <w:rsid w:val="00DA27BE"/>
    <w:rsid w:val="00DA3F5C"/>
    <w:rsid w:val="00DA5F40"/>
    <w:rsid w:val="00DB028A"/>
    <w:rsid w:val="00DB21C9"/>
    <w:rsid w:val="00DB67B2"/>
    <w:rsid w:val="00DB7F38"/>
    <w:rsid w:val="00DD0525"/>
    <w:rsid w:val="00DD2F44"/>
    <w:rsid w:val="00DE0FEB"/>
    <w:rsid w:val="00DE78D9"/>
    <w:rsid w:val="00DF0E92"/>
    <w:rsid w:val="00DF4CD2"/>
    <w:rsid w:val="00E107BB"/>
    <w:rsid w:val="00E15490"/>
    <w:rsid w:val="00E2155E"/>
    <w:rsid w:val="00E233F8"/>
    <w:rsid w:val="00E24FF8"/>
    <w:rsid w:val="00E25199"/>
    <w:rsid w:val="00E27147"/>
    <w:rsid w:val="00E44C29"/>
    <w:rsid w:val="00E46405"/>
    <w:rsid w:val="00E51269"/>
    <w:rsid w:val="00E56446"/>
    <w:rsid w:val="00E576D4"/>
    <w:rsid w:val="00E607E7"/>
    <w:rsid w:val="00E613C6"/>
    <w:rsid w:val="00E61D02"/>
    <w:rsid w:val="00E62C3D"/>
    <w:rsid w:val="00E632FA"/>
    <w:rsid w:val="00E64525"/>
    <w:rsid w:val="00E6619A"/>
    <w:rsid w:val="00E667CE"/>
    <w:rsid w:val="00E715BB"/>
    <w:rsid w:val="00E73C2F"/>
    <w:rsid w:val="00E75BDB"/>
    <w:rsid w:val="00E82E60"/>
    <w:rsid w:val="00E93167"/>
    <w:rsid w:val="00E97139"/>
    <w:rsid w:val="00EA5D3B"/>
    <w:rsid w:val="00EB7204"/>
    <w:rsid w:val="00EC334E"/>
    <w:rsid w:val="00EC6032"/>
    <w:rsid w:val="00ED240C"/>
    <w:rsid w:val="00EE34CD"/>
    <w:rsid w:val="00EE3D18"/>
    <w:rsid w:val="00F01619"/>
    <w:rsid w:val="00F01A0F"/>
    <w:rsid w:val="00F06B15"/>
    <w:rsid w:val="00F10FCA"/>
    <w:rsid w:val="00F116FF"/>
    <w:rsid w:val="00F13BB9"/>
    <w:rsid w:val="00F17029"/>
    <w:rsid w:val="00F173ED"/>
    <w:rsid w:val="00F2333D"/>
    <w:rsid w:val="00F2380A"/>
    <w:rsid w:val="00F37F6E"/>
    <w:rsid w:val="00F431EC"/>
    <w:rsid w:val="00F437B8"/>
    <w:rsid w:val="00F4594D"/>
    <w:rsid w:val="00F51485"/>
    <w:rsid w:val="00F51C1B"/>
    <w:rsid w:val="00F53F33"/>
    <w:rsid w:val="00F56145"/>
    <w:rsid w:val="00F61B98"/>
    <w:rsid w:val="00F621EC"/>
    <w:rsid w:val="00F70C01"/>
    <w:rsid w:val="00F718C8"/>
    <w:rsid w:val="00F72E24"/>
    <w:rsid w:val="00F76191"/>
    <w:rsid w:val="00F80165"/>
    <w:rsid w:val="00FA1868"/>
    <w:rsid w:val="00FA59AE"/>
    <w:rsid w:val="00FA7EB2"/>
    <w:rsid w:val="00FB0A07"/>
    <w:rsid w:val="00FB0B0B"/>
    <w:rsid w:val="00FB2C20"/>
    <w:rsid w:val="00FB3055"/>
    <w:rsid w:val="00FC5CEE"/>
    <w:rsid w:val="00FC6EFE"/>
    <w:rsid w:val="00FD0F32"/>
    <w:rsid w:val="00FF21A5"/>
    <w:rsid w:val="00FF3176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A5A28"/>
    <w:rPr>
      <w:rFonts w:cs="Times New Roman"/>
    </w:rPr>
  </w:style>
  <w:style w:type="paragraph" w:styleId="a6">
    <w:name w:val="header"/>
    <w:basedOn w:val="a"/>
    <w:link w:val="a7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0678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C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B57"/>
    <w:pPr>
      <w:ind w:left="720"/>
      <w:contextualSpacing/>
    </w:pPr>
  </w:style>
  <w:style w:type="paragraph" w:styleId="ab">
    <w:name w:val="Title"/>
    <w:basedOn w:val="a"/>
    <w:link w:val="ac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C15B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C15B57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A5A28"/>
    <w:rPr>
      <w:rFonts w:cs="Times New Roman"/>
    </w:rPr>
  </w:style>
  <w:style w:type="paragraph" w:styleId="a6">
    <w:name w:val="header"/>
    <w:basedOn w:val="a"/>
    <w:link w:val="a7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0678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C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B57"/>
    <w:pPr>
      <w:ind w:left="720"/>
      <w:contextualSpacing/>
    </w:pPr>
  </w:style>
  <w:style w:type="paragraph" w:styleId="ab">
    <w:name w:val="Title"/>
    <w:basedOn w:val="a"/>
    <w:link w:val="ac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C15B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C15B57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strm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strmc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2D65-3602-4303-85BD-5710B6B5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Натялия</dc:creator>
  <cp:keywords/>
  <dc:description/>
  <cp:lastModifiedBy>Андрей</cp:lastModifiedBy>
  <cp:revision>59</cp:revision>
  <dcterms:created xsi:type="dcterms:W3CDTF">2014-10-14T16:19:00Z</dcterms:created>
  <dcterms:modified xsi:type="dcterms:W3CDTF">2017-11-02T15:22:00Z</dcterms:modified>
</cp:coreProperties>
</file>