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9BA3" w14:textId="34FC720B" w:rsidR="00CF468B" w:rsidRPr="00CF468B" w:rsidRDefault="00CF468B" w:rsidP="00CF468B">
      <w:pPr>
        <w:pStyle w:val="a3"/>
        <w:spacing w:after="0" w:line="240" w:lineRule="auto"/>
        <w:ind w:left="567"/>
        <w:jc w:val="right"/>
        <w:rPr>
          <w:rFonts w:eastAsia="SimSun"/>
          <w:szCs w:val="28"/>
          <w:lang w:val="ru-RU" w:eastAsia="zh-CN" w:bidi="ar"/>
        </w:rPr>
      </w:pPr>
      <w:r w:rsidRPr="000A4595">
        <w:rPr>
          <w:rFonts w:eastAsia="SimSun"/>
          <w:szCs w:val="28"/>
          <w:lang w:val="ru-RU" w:eastAsia="zh-CN" w:bidi="ar"/>
        </w:rPr>
        <w:t>Приложение №</w:t>
      </w:r>
      <w:r>
        <w:rPr>
          <w:rFonts w:eastAsia="SimSun"/>
          <w:szCs w:val="28"/>
          <w:lang w:val="ru-RU" w:eastAsia="zh-CN" w:bidi="ar"/>
        </w:rPr>
        <w:t xml:space="preserve"> 3</w:t>
      </w:r>
    </w:p>
    <w:p w14:paraId="5E66002D" w14:textId="77777777" w:rsidR="00CF468B" w:rsidRDefault="00CF468B" w:rsidP="00CF468B">
      <w:pPr>
        <w:widowControl w:val="0"/>
        <w:suppressAutoHyphens/>
        <w:autoSpaceDE w:val="0"/>
        <w:autoSpaceDN w:val="0"/>
        <w:spacing w:after="0" w:line="240" w:lineRule="auto"/>
        <w:ind w:left="0" w:firstLine="0"/>
        <w:jc w:val="right"/>
        <w:textAlignment w:val="baseline"/>
        <w:rPr>
          <w:b/>
          <w:kern w:val="3"/>
          <w:szCs w:val="28"/>
          <w:lang w:val="ru-RU" w:eastAsia="ru-RU"/>
        </w:rPr>
      </w:pPr>
    </w:p>
    <w:p w14:paraId="43A6349A" w14:textId="79EEEF79" w:rsidR="003E63C0" w:rsidRPr="00B92DA8" w:rsidRDefault="003E63C0" w:rsidP="003E63C0">
      <w:pPr>
        <w:widowControl w:val="0"/>
        <w:suppressAutoHyphens/>
        <w:autoSpaceDE w:val="0"/>
        <w:autoSpaceDN w:val="0"/>
        <w:spacing w:after="0" w:line="240" w:lineRule="auto"/>
        <w:ind w:left="0" w:firstLine="0"/>
        <w:jc w:val="center"/>
        <w:textAlignment w:val="baseline"/>
        <w:rPr>
          <w:b/>
          <w:kern w:val="3"/>
          <w:szCs w:val="28"/>
          <w:lang w:val="ru-RU" w:eastAsia="ru-RU"/>
        </w:rPr>
      </w:pPr>
      <w:r w:rsidRPr="00B92DA8">
        <w:rPr>
          <w:b/>
          <w:kern w:val="3"/>
          <w:szCs w:val="28"/>
          <w:lang w:val="ru-RU" w:eastAsia="ru-RU"/>
        </w:rPr>
        <w:t xml:space="preserve">Государственное бюджетное профессиональное </w:t>
      </w:r>
    </w:p>
    <w:p w14:paraId="5A3CC233" w14:textId="77777777" w:rsidR="003E63C0" w:rsidRPr="00B92DA8" w:rsidRDefault="003E63C0" w:rsidP="003E63C0">
      <w:pPr>
        <w:widowControl w:val="0"/>
        <w:suppressAutoHyphens/>
        <w:autoSpaceDE w:val="0"/>
        <w:autoSpaceDN w:val="0"/>
        <w:spacing w:after="0" w:line="240" w:lineRule="auto"/>
        <w:ind w:left="0" w:firstLine="0"/>
        <w:jc w:val="center"/>
        <w:textAlignment w:val="baseline"/>
        <w:rPr>
          <w:b/>
          <w:kern w:val="3"/>
          <w:szCs w:val="28"/>
          <w:lang w:val="ru-RU" w:eastAsia="ru-RU"/>
        </w:rPr>
      </w:pPr>
      <w:r w:rsidRPr="00B92DA8">
        <w:rPr>
          <w:b/>
          <w:kern w:val="3"/>
          <w:szCs w:val="28"/>
          <w:lang w:val="ru-RU" w:eastAsia="ru-RU"/>
        </w:rPr>
        <w:t xml:space="preserve">образовательное учреждение </w:t>
      </w:r>
    </w:p>
    <w:p w14:paraId="67F2F897" w14:textId="77777777" w:rsidR="003E63C0" w:rsidRPr="00B92DA8" w:rsidRDefault="003E63C0" w:rsidP="003E63C0">
      <w:pPr>
        <w:widowControl w:val="0"/>
        <w:suppressAutoHyphens/>
        <w:autoSpaceDE w:val="0"/>
        <w:autoSpaceDN w:val="0"/>
        <w:spacing w:after="0" w:line="240" w:lineRule="auto"/>
        <w:ind w:left="0" w:firstLine="0"/>
        <w:jc w:val="center"/>
        <w:textAlignment w:val="baseline"/>
        <w:rPr>
          <w:b/>
          <w:kern w:val="3"/>
          <w:szCs w:val="28"/>
          <w:lang w:val="ru-RU" w:eastAsia="ru-RU"/>
        </w:rPr>
      </w:pPr>
      <w:r w:rsidRPr="00B92DA8">
        <w:rPr>
          <w:b/>
          <w:kern w:val="3"/>
          <w:szCs w:val="28"/>
          <w:lang w:val="ru-RU" w:eastAsia="ru-RU"/>
        </w:rPr>
        <w:t>Астраханской области</w:t>
      </w:r>
    </w:p>
    <w:p w14:paraId="6F379F6E" w14:textId="77777777" w:rsidR="003E63C0" w:rsidRPr="00B92DA8" w:rsidRDefault="003E63C0" w:rsidP="003E63C0">
      <w:pPr>
        <w:widowControl w:val="0"/>
        <w:suppressAutoHyphens/>
        <w:autoSpaceDE w:val="0"/>
        <w:autoSpaceDN w:val="0"/>
        <w:spacing w:after="0" w:line="240" w:lineRule="auto"/>
        <w:ind w:left="0" w:firstLine="0"/>
        <w:jc w:val="center"/>
        <w:textAlignment w:val="baseline"/>
        <w:rPr>
          <w:b/>
          <w:kern w:val="3"/>
          <w:szCs w:val="28"/>
          <w:lang w:val="ru-RU" w:eastAsia="ru-RU"/>
        </w:rPr>
      </w:pPr>
      <w:r w:rsidRPr="00B92DA8">
        <w:rPr>
          <w:b/>
          <w:kern w:val="3"/>
          <w:szCs w:val="28"/>
          <w:lang w:val="ru-RU" w:eastAsia="ru-RU"/>
        </w:rPr>
        <w:t>«Астраханский музыкальный колледж имени М.П. Мусоргского»</w:t>
      </w:r>
    </w:p>
    <w:p w14:paraId="43EC325A" w14:textId="77777777" w:rsidR="003E63C0" w:rsidRPr="00B92DA8" w:rsidRDefault="003E63C0" w:rsidP="003E63C0">
      <w:pPr>
        <w:spacing w:after="0" w:line="259" w:lineRule="auto"/>
        <w:ind w:left="0" w:firstLine="0"/>
        <w:jc w:val="right"/>
        <w:rPr>
          <w:rFonts w:eastAsia="Calibri"/>
          <w:b/>
          <w:color w:val="auto"/>
          <w:szCs w:val="28"/>
          <w:lang w:val="ru-RU" w:eastAsia="ru-RU"/>
        </w:rPr>
      </w:pPr>
      <w:r w:rsidRPr="00B92DA8">
        <w:rPr>
          <w:rFonts w:eastAsia="Calibri"/>
          <w:b/>
          <w:color w:val="auto"/>
          <w:szCs w:val="28"/>
          <w:lang w:val="ru-RU" w:eastAsia="ru-RU"/>
        </w:rPr>
        <w:t xml:space="preserve">                                                                                                        </w:t>
      </w:r>
    </w:p>
    <w:p w14:paraId="5754760B" w14:textId="77777777" w:rsidR="003E63C0" w:rsidRPr="00B92DA8" w:rsidRDefault="003E63C0" w:rsidP="003E63C0">
      <w:pPr>
        <w:spacing w:after="0" w:line="259" w:lineRule="auto"/>
        <w:ind w:left="0" w:firstLine="0"/>
        <w:jc w:val="right"/>
        <w:rPr>
          <w:rFonts w:eastAsia="Calibri"/>
          <w:b/>
          <w:color w:val="auto"/>
          <w:szCs w:val="28"/>
          <w:lang w:val="ru-RU" w:eastAsia="ru-RU"/>
        </w:rPr>
      </w:pPr>
    </w:p>
    <w:p w14:paraId="5E416B8C" w14:textId="77777777" w:rsidR="003E63C0" w:rsidRPr="003E63C0" w:rsidRDefault="003E63C0" w:rsidP="003E63C0">
      <w:pPr>
        <w:spacing w:after="0" w:line="259" w:lineRule="auto"/>
        <w:ind w:left="0" w:right="-1" w:firstLine="0"/>
        <w:jc w:val="right"/>
        <w:rPr>
          <w:rFonts w:eastAsia="Calibri"/>
          <w:b/>
          <w:color w:val="auto"/>
          <w:szCs w:val="28"/>
          <w:lang w:val="ru-RU" w:eastAsia="ru-RU"/>
        </w:rPr>
      </w:pPr>
      <w:r w:rsidRPr="00B92DA8">
        <w:rPr>
          <w:rFonts w:eastAsia="Calibri"/>
          <w:b/>
          <w:color w:val="auto"/>
          <w:szCs w:val="28"/>
          <w:lang w:val="ru-RU" w:eastAsia="ru-RU"/>
        </w:rPr>
        <w:t xml:space="preserve"> УТВЕРЖДЕНО</w:t>
      </w:r>
      <w:r w:rsidRPr="00B92DA8">
        <w:rPr>
          <w:rFonts w:eastAsia="Calibri"/>
          <w:color w:val="auto"/>
          <w:szCs w:val="28"/>
          <w:lang w:val="ru-RU" w:eastAsia="ru-RU"/>
        </w:rPr>
        <w:t xml:space="preserve">                                                                                                                            приказом </w:t>
      </w:r>
    </w:p>
    <w:p w14:paraId="0EC7B4C0" w14:textId="77777777" w:rsidR="003E63C0" w:rsidRPr="00B92DA8" w:rsidRDefault="003E63C0" w:rsidP="003E63C0">
      <w:pPr>
        <w:spacing w:after="0" w:line="259" w:lineRule="auto"/>
        <w:ind w:left="0" w:right="-1" w:firstLine="0"/>
        <w:jc w:val="right"/>
        <w:rPr>
          <w:rFonts w:eastAsia="Calibri"/>
          <w:color w:val="auto"/>
          <w:szCs w:val="28"/>
          <w:lang w:val="ru-RU" w:eastAsia="ru-RU"/>
        </w:rPr>
      </w:pPr>
      <w:r w:rsidRPr="00B92DA8">
        <w:rPr>
          <w:rFonts w:eastAsia="Calibri"/>
          <w:color w:val="auto"/>
          <w:szCs w:val="28"/>
          <w:lang w:val="ru-RU" w:eastAsia="ru-RU"/>
        </w:rPr>
        <w:t xml:space="preserve">ГБПОУ АО «Астраханский </w:t>
      </w:r>
    </w:p>
    <w:p w14:paraId="1E6DE9E4" w14:textId="77777777" w:rsidR="003E63C0" w:rsidRPr="00B92DA8" w:rsidRDefault="003E63C0" w:rsidP="003E63C0">
      <w:pPr>
        <w:spacing w:after="0" w:line="259" w:lineRule="auto"/>
        <w:ind w:left="0" w:right="-1" w:firstLine="0"/>
        <w:jc w:val="right"/>
        <w:rPr>
          <w:rFonts w:eastAsia="Calibri"/>
          <w:color w:val="auto"/>
          <w:szCs w:val="28"/>
          <w:lang w:val="ru-RU" w:eastAsia="ru-RU"/>
        </w:rPr>
      </w:pPr>
      <w:r w:rsidRPr="00B92DA8">
        <w:rPr>
          <w:rFonts w:eastAsia="Calibri"/>
          <w:color w:val="auto"/>
          <w:szCs w:val="28"/>
          <w:lang w:val="ru-RU" w:eastAsia="ru-RU"/>
        </w:rPr>
        <w:t xml:space="preserve">                                                                    музыкальный колледж </w:t>
      </w:r>
    </w:p>
    <w:p w14:paraId="79B295E2" w14:textId="77777777" w:rsidR="003E63C0" w:rsidRPr="00B92DA8" w:rsidRDefault="003E63C0" w:rsidP="003E63C0">
      <w:pPr>
        <w:spacing w:after="0" w:line="259" w:lineRule="auto"/>
        <w:ind w:left="0" w:right="-1" w:firstLine="0"/>
        <w:jc w:val="right"/>
        <w:rPr>
          <w:rFonts w:eastAsia="Calibri"/>
          <w:color w:val="auto"/>
          <w:szCs w:val="28"/>
          <w:lang w:val="ru-RU" w:eastAsia="ru-RU"/>
        </w:rPr>
      </w:pPr>
      <w:r w:rsidRPr="00B92DA8">
        <w:rPr>
          <w:rFonts w:eastAsia="Calibri"/>
          <w:color w:val="auto"/>
          <w:szCs w:val="28"/>
          <w:lang w:val="ru-RU" w:eastAsia="ru-RU"/>
        </w:rPr>
        <w:t>им. М.П. Мусоргского»</w:t>
      </w:r>
    </w:p>
    <w:p w14:paraId="532CF8EF" w14:textId="7ED15ECE" w:rsidR="003E63C0" w:rsidRPr="00B92DA8" w:rsidRDefault="00F97151" w:rsidP="00F97151">
      <w:pPr>
        <w:spacing w:after="0" w:line="259" w:lineRule="auto"/>
        <w:ind w:left="0" w:right="-1" w:firstLine="0"/>
        <w:rPr>
          <w:rFonts w:eastAsia="Calibri"/>
          <w:color w:val="auto"/>
          <w:szCs w:val="28"/>
          <w:lang w:val="ru-RU" w:eastAsia="ru-RU"/>
        </w:rPr>
      </w:pPr>
      <w:r>
        <w:rPr>
          <w:rFonts w:eastAsia="Calibri"/>
          <w:color w:val="auto"/>
          <w:szCs w:val="28"/>
          <w:lang w:val="ru-RU" w:eastAsia="ru-RU"/>
        </w:rPr>
        <w:t xml:space="preserve">                                                                                       </w:t>
      </w:r>
      <w:r w:rsidR="003E63C0" w:rsidRPr="00B92DA8">
        <w:rPr>
          <w:rFonts w:eastAsia="Calibri"/>
          <w:color w:val="auto"/>
          <w:szCs w:val="28"/>
          <w:lang w:val="ru-RU" w:eastAsia="ru-RU"/>
        </w:rPr>
        <w:t>от «</w:t>
      </w:r>
      <w:r w:rsidR="0032123B">
        <w:rPr>
          <w:rFonts w:eastAsia="Calibri"/>
          <w:color w:val="auto"/>
          <w:szCs w:val="28"/>
          <w:lang w:val="ru-RU" w:eastAsia="ru-RU"/>
        </w:rPr>
        <w:t>17</w:t>
      </w:r>
      <w:r w:rsidR="003E63C0" w:rsidRPr="00B92DA8">
        <w:rPr>
          <w:rFonts w:eastAsia="Calibri"/>
          <w:color w:val="auto"/>
          <w:szCs w:val="28"/>
          <w:lang w:val="ru-RU" w:eastAsia="ru-RU"/>
        </w:rPr>
        <w:t xml:space="preserve">» </w:t>
      </w:r>
      <w:r w:rsidR="000A4595">
        <w:rPr>
          <w:rFonts w:eastAsia="Calibri"/>
          <w:color w:val="auto"/>
          <w:szCs w:val="28"/>
          <w:lang w:val="ru-RU" w:eastAsia="ru-RU"/>
        </w:rPr>
        <w:t xml:space="preserve">февраля </w:t>
      </w:r>
      <w:r w:rsidR="003E63C0" w:rsidRPr="00B92DA8">
        <w:rPr>
          <w:rFonts w:eastAsia="Calibri"/>
          <w:color w:val="auto"/>
          <w:szCs w:val="28"/>
          <w:lang w:val="ru-RU" w:eastAsia="ru-RU"/>
        </w:rPr>
        <w:t>202</w:t>
      </w:r>
      <w:r>
        <w:rPr>
          <w:rFonts w:eastAsia="Calibri"/>
          <w:color w:val="auto"/>
          <w:szCs w:val="28"/>
          <w:lang w:val="ru-RU" w:eastAsia="ru-RU"/>
        </w:rPr>
        <w:t>6</w:t>
      </w:r>
      <w:r w:rsidR="003E63C0" w:rsidRPr="00B92DA8">
        <w:rPr>
          <w:rFonts w:eastAsia="Calibri"/>
          <w:color w:val="auto"/>
          <w:szCs w:val="28"/>
          <w:lang w:val="ru-RU" w:eastAsia="ru-RU"/>
        </w:rPr>
        <w:t xml:space="preserve"> г.</w:t>
      </w:r>
      <w:r w:rsidRPr="00F97151">
        <w:rPr>
          <w:rFonts w:eastAsia="Calibri"/>
          <w:color w:val="auto"/>
          <w:szCs w:val="28"/>
          <w:lang w:val="ru-RU" w:eastAsia="ru-RU"/>
        </w:rPr>
        <w:t xml:space="preserve"> </w:t>
      </w:r>
      <w:r w:rsidRPr="00B92DA8">
        <w:rPr>
          <w:rFonts w:eastAsia="Calibri"/>
          <w:color w:val="auto"/>
          <w:szCs w:val="28"/>
          <w:lang w:val="ru-RU" w:eastAsia="ru-RU"/>
        </w:rPr>
        <w:t>№</w:t>
      </w:r>
      <w:r>
        <w:rPr>
          <w:rFonts w:eastAsia="Calibri"/>
          <w:color w:val="auto"/>
          <w:szCs w:val="28"/>
          <w:lang w:val="ru-RU" w:eastAsia="ru-RU"/>
        </w:rPr>
        <w:t xml:space="preserve"> </w:t>
      </w:r>
      <w:r w:rsidR="00616FDF">
        <w:rPr>
          <w:rFonts w:eastAsia="Calibri"/>
          <w:color w:val="auto"/>
          <w:szCs w:val="28"/>
          <w:lang w:val="ru-RU" w:eastAsia="ru-RU"/>
        </w:rPr>
        <w:t>37</w:t>
      </w:r>
      <w:r>
        <w:rPr>
          <w:rFonts w:eastAsia="Calibri"/>
          <w:color w:val="auto"/>
          <w:szCs w:val="28"/>
          <w:lang w:val="ru-RU" w:eastAsia="ru-RU"/>
        </w:rPr>
        <w:t xml:space="preserve">  </w:t>
      </w:r>
    </w:p>
    <w:p w14:paraId="7F56D026" w14:textId="77777777" w:rsidR="00FB082E" w:rsidRDefault="00FB082E" w:rsidP="003E63C0">
      <w:pPr>
        <w:ind w:right="-1"/>
        <w:rPr>
          <w:lang w:val="ru-RU"/>
        </w:rPr>
      </w:pPr>
    </w:p>
    <w:p w14:paraId="407C2E27" w14:textId="77777777" w:rsidR="006B650B" w:rsidRDefault="006B650B" w:rsidP="003E63C0">
      <w:pPr>
        <w:ind w:left="567" w:right="-471" w:firstLine="0"/>
        <w:jc w:val="center"/>
        <w:rPr>
          <w:sz w:val="36"/>
          <w:szCs w:val="36"/>
          <w:lang w:val="ru-RU"/>
        </w:rPr>
      </w:pPr>
    </w:p>
    <w:p w14:paraId="77035AD1" w14:textId="77777777" w:rsidR="003E63C0" w:rsidRPr="00EF3291" w:rsidRDefault="003E63C0" w:rsidP="00D200CC">
      <w:pPr>
        <w:ind w:left="567" w:right="-1" w:firstLine="0"/>
        <w:jc w:val="center"/>
        <w:rPr>
          <w:b/>
          <w:sz w:val="36"/>
          <w:szCs w:val="36"/>
          <w:lang w:val="ru-RU"/>
        </w:rPr>
      </w:pPr>
      <w:r w:rsidRPr="00EF3291">
        <w:rPr>
          <w:b/>
          <w:sz w:val="36"/>
          <w:szCs w:val="36"/>
          <w:lang w:val="ru-RU"/>
        </w:rPr>
        <w:t>Положение</w:t>
      </w:r>
    </w:p>
    <w:p w14:paraId="56BFFD29" w14:textId="77777777" w:rsidR="00D200CC" w:rsidRDefault="00A3576E" w:rsidP="00D200CC">
      <w:pPr>
        <w:ind w:left="567" w:right="-1" w:firstLine="0"/>
        <w:jc w:val="center"/>
        <w:rPr>
          <w:b/>
          <w:lang w:val="ru-RU"/>
        </w:rPr>
      </w:pPr>
      <w:r w:rsidRPr="00D200CC">
        <w:rPr>
          <w:b/>
          <w:lang w:val="ru-RU"/>
        </w:rPr>
        <w:t>о Прие</w:t>
      </w:r>
      <w:r w:rsidR="006B650B" w:rsidRPr="00D200CC">
        <w:rPr>
          <w:b/>
          <w:lang w:val="ru-RU"/>
        </w:rPr>
        <w:t>мной</w:t>
      </w:r>
      <w:r w:rsidR="003E63C0" w:rsidRPr="00D200CC">
        <w:rPr>
          <w:b/>
          <w:lang w:val="ru-RU"/>
        </w:rPr>
        <w:t xml:space="preserve"> комис</w:t>
      </w:r>
      <w:r w:rsidR="001055B3">
        <w:rPr>
          <w:b/>
          <w:lang w:val="ru-RU"/>
        </w:rPr>
        <w:t xml:space="preserve">сии Государственного бюджетного </w:t>
      </w:r>
      <w:r w:rsidR="003E63C0" w:rsidRPr="00D200CC">
        <w:rPr>
          <w:b/>
          <w:lang w:val="ru-RU"/>
        </w:rPr>
        <w:t xml:space="preserve">профессионального образовательного учреждения </w:t>
      </w:r>
    </w:p>
    <w:p w14:paraId="1E5FE3D7" w14:textId="77777777" w:rsidR="003E63C0" w:rsidRPr="00D200CC" w:rsidRDefault="003E63C0" w:rsidP="00D200CC">
      <w:pPr>
        <w:ind w:left="567" w:right="-1" w:firstLine="0"/>
        <w:jc w:val="center"/>
        <w:rPr>
          <w:b/>
          <w:lang w:val="ru-RU"/>
        </w:rPr>
      </w:pPr>
      <w:r w:rsidRPr="00D200CC">
        <w:rPr>
          <w:b/>
          <w:lang w:val="ru-RU"/>
        </w:rPr>
        <w:t>Астраханской области</w:t>
      </w:r>
    </w:p>
    <w:p w14:paraId="5FB46FB1" w14:textId="77777777" w:rsidR="003E63C0" w:rsidRPr="00D200CC" w:rsidRDefault="003E63C0" w:rsidP="00D200CC">
      <w:pPr>
        <w:spacing w:after="311" w:line="259" w:lineRule="auto"/>
        <w:ind w:left="567" w:right="-1" w:firstLine="0"/>
        <w:jc w:val="center"/>
        <w:rPr>
          <w:b/>
          <w:lang w:val="ru-RU"/>
        </w:rPr>
      </w:pPr>
      <w:r w:rsidRPr="00D200CC">
        <w:rPr>
          <w:b/>
          <w:lang w:val="ru-RU"/>
        </w:rPr>
        <w:t>«Астр</w:t>
      </w:r>
      <w:r w:rsidR="00D200CC">
        <w:rPr>
          <w:b/>
          <w:lang w:val="ru-RU"/>
        </w:rPr>
        <w:t>аханский музыкальный колледж имени</w:t>
      </w:r>
      <w:r w:rsidR="00E0208C">
        <w:rPr>
          <w:b/>
          <w:lang w:val="ru-RU"/>
        </w:rPr>
        <w:t xml:space="preserve"> М.</w:t>
      </w:r>
      <w:r w:rsidRPr="00D200CC">
        <w:rPr>
          <w:b/>
          <w:lang w:val="ru-RU"/>
        </w:rPr>
        <w:t>П. Мусоргского»</w:t>
      </w:r>
    </w:p>
    <w:p w14:paraId="282DC92C" w14:textId="77777777" w:rsidR="003E63C0" w:rsidRPr="003E63C0" w:rsidRDefault="003E63C0" w:rsidP="000B415E">
      <w:pPr>
        <w:keepNext/>
        <w:keepLines/>
        <w:widowControl w:val="0"/>
        <w:numPr>
          <w:ilvl w:val="0"/>
          <w:numId w:val="1"/>
        </w:numPr>
        <w:tabs>
          <w:tab w:val="left" w:pos="270"/>
        </w:tabs>
        <w:spacing w:after="177" w:line="276" w:lineRule="auto"/>
        <w:ind w:left="0" w:right="20" w:firstLine="0"/>
        <w:jc w:val="center"/>
        <w:outlineLvl w:val="0"/>
        <w:rPr>
          <w:b/>
          <w:bCs/>
          <w:szCs w:val="28"/>
          <w:lang w:val="ru-RU" w:eastAsia="ru-RU"/>
        </w:rPr>
      </w:pPr>
      <w:r w:rsidRPr="003E63C0">
        <w:rPr>
          <w:b/>
          <w:bCs/>
          <w:szCs w:val="28"/>
          <w:lang w:val="ru-RU" w:eastAsia="ru-RU"/>
        </w:rPr>
        <w:t>Общие положения</w:t>
      </w:r>
    </w:p>
    <w:p w14:paraId="7F8B57B9" w14:textId="77777777" w:rsidR="003E63C0" w:rsidRDefault="00A3576E" w:rsidP="000B415E">
      <w:pPr>
        <w:widowControl w:val="0"/>
        <w:numPr>
          <w:ilvl w:val="1"/>
          <w:numId w:val="1"/>
        </w:numPr>
        <w:tabs>
          <w:tab w:val="left" w:pos="567"/>
        </w:tabs>
        <w:spacing w:after="0" w:line="276" w:lineRule="auto"/>
        <w:ind w:left="0" w:right="-1" w:firstLine="0"/>
        <w:rPr>
          <w:szCs w:val="28"/>
          <w:lang w:val="ru-RU" w:eastAsia="ru-RU"/>
        </w:rPr>
      </w:pPr>
      <w:r>
        <w:rPr>
          <w:szCs w:val="28"/>
          <w:lang w:val="ru-RU" w:eastAsia="ru-RU"/>
        </w:rPr>
        <w:t>Положение о Прие</w:t>
      </w:r>
      <w:r w:rsidR="003E63C0" w:rsidRPr="003E63C0">
        <w:rPr>
          <w:szCs w:val="28"/>
          <w:lang w:val="ru-RU" w:eastAsia="ru-RU"/>
        </w:rPr>
        <w:t>мной комиссии ГБПОУ АО «Астраханский музыкальный колледж им. М.П. Мусоргского» (далее по тексту соответственно - Положение, Колледж) разработано в соответствии с Федеральным законом «Об образовании в Российской Федерации», Приказом Министерства образования и науки Российской Федерации от 23.01.2014 № 36 «Об утверждении Порядка приема на обучение по образовательным программам среднего профессионального образования», Приказом Министерства образования и науки Российской Федерации от 15.01.2009 № 4 «Об утверждении Порядка приема в имеющие государственную аккредитацию образовательные учреждения среднего профессионального образования» и Уставом Колледжа.</w:t>
      </w:r>
    </w:p>
    <w:p w14:paraId="1FB163FF"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7355F6FD" w14:textId="77777777" w:rsidR="003E63C0" w:rsidRPr="003E63C0" w:rsidRDefault="00A3576E" w:rsidP="000B415E">
      <w:pPr>
        <w:widowControl w:val="0"/>
        <w:numPr>
          <w:ilvl w:val="1"/>
          <w:numId w:val="1"/>
        </w:numPr>
        <w:tabs>
          <w:tab w:val="left" w:pos="567"/>
        </w:tabs>
        <w:spacing w:after="0" w:line="276" w:lineRule="auto"/>
        <w:ind w:left="0" w:right="-1" w:firstLine="0"/>
        <w:rPr>
          <w:szCs w:val="28"/>
          <w:lang w:val="ru-RU" w:eastAsia="ru-RU"/>
        </w:rPr>
      </w:pPr>
      <w:r>
        <w:rPr>
          <w:szCs w:val="28"/>
          <w:lang w:val="ru-RU" w:eastAsia="ru-RU"/>
        </w:rPr>
        <w:t>Прие</w:t>
      </w:r>
      <w:r w:rsidR="003E63C0" w:rsidRPr="003E63C0">
        <w:rPr>
          <w:szCs w:val="28"/>
          <w:lang w:val="ru-RU" w:eastAsia="ru-RU"/>
        </w:rPr>
        <w:t xml:space="preserve">мная комиссия организуется в целях приема документов лиц, поступающих в Колледж, проведения вступительных испытаний и зачисления в состав студентов лиц, наиболее способных и подготовленных к освоению основных профессиональных образовательных программ среднего </w:t>
      </w:r>
      <w:r w:rsidR="003E63C0" w:rsidRPr="003E63C0">
        <w:rPr>
          <w:szCs w:val="28"/>
          <w:lang w:val="ru-RU" w:eastAsia="ru-RU"/>
        </w:rPr>
        <w:lastRenderedPageBreak/>
        <w:t>профессионального образования по следующему перечню специальностей:</w:t>
      </w:r>
    </w:p>
    <w:p w14:paraId="43F14172" w14:textId="77777777" w:rsidR="003E63C0" w:rsidRPr="003E63C0" w:rsidRDefault="003E63C0" w:rsidP="000B415E">
      <w:pPr>
        <w:widowControl w:val="0"/>
        <w:tabs>
          <w:tab w:val="left" w:pos="1802"/>
        </w:tabs>
        <w:spacing w:after="0" w:line="276" w:lineRule="auto"/>
        <w:ind w:left="0" w:right="-1" w:firstLine="0"/>
        <w:rPr>
          <w:szCs w:val="28"/>
          <w:lang w:val="ru-RU" w:eastAsia="ru-RU"/>
        </w:rPr>
      </w:pPr>
      <w:r w:rsidRPr="003E63C0">
        <w:rPr>
          <w:szCs w:val="28"/>
          <w:lang w:val="ru-RU" w:eastAsia="ru-RU"/>
        </w:rPr>
        <w:t>Специальность 53.02.02 «Музыкальное искусство эстрады (по видам)».</w:t>
      </w:r>
    </w:p>
    <w:p w14:paraId="19687DDF" w14:textId="77777777" w:rsidR="003E63C0" w:rsidRPr="003E63C0" w:rsidRDefault="003E63C0" w:rsidP="000B415E">
      <w:pPr>
        <w:widowControl w:val="0"/>
        <w:tabs>
          <w:tab w:val="left" w:pos="1802"/>
        </w:tabs>
        <w:spacing w:after="0" w:line="276" w:lineRule="auto"/>
        <w:ind w:left="0" w:right="-1" w:firstLine="0"/>
        <w:rPr>
          <w:szCs w:val="28"/>
          <w:lang w:val="ru-RU" w:eastAsia="ru-RU"/>
        </w:rPr>
      </w:pPr>
      <w:r w:rsidRPr="003E63C0">
        <w:rPr>
          <w:szCs w:val="28"/>
          <w:lang w:val="ru-RU" w:eastAsia="ru-RU"/>
        </w:rPr>
        <w:t>Специальность 53.02.03 «Инструментальное исполнительство (по видам инструментов)».</w:t>
      </w:r>
    </w:p>
    <w:p w14:paraId="58B1841D" w14:textId="77777777" w:rsidR="003E63C0" w:rsidRPr="003E63C0" w:rsidRDefault="003E63C0" w:rsidP="000B415E">
      <w:pPr>
        <w:widowControl w:val="0"/>
        <w:tabs>
          <w:tab w:val="left" w:pos="1802"/>
        </w:tabs>
        <w:spacing w:after="0" w:line="276" w:lineRule="auto"/>
        <w:ind w:left="0" w:right="-1" w:firstLine="0"/>
        <w:rPr>
          <w:szCs w:val="28"/>
          <w:lang w:val="ru-RU" w:eastAsia="ru-RU"/>
        </w:rPr>
      </w:pPr>
      <w:r w:rsidRPr="003E63C0">
        <w:rPr>
          <w:szCs w:val="28"/>
          <w:lang w:val="ru-RU" w:eastAsia="ru-RU"/>
        </w:rPr>
        <w:t>Специальность 53.02.04 «Вокальное искусство».</w:t>
      </w:r>
    </w:p>
    <w:p w14:paraId="2D263DE7" w14:textId="77777777" w:rsidR="003E63C0" w:rsidRPr="003E63C0" w:rsidRDefault="003E63C0" w:rsidP="000B415E">
      <w:pPr>
        <w:widowControl w:val="0"/>
        <w:tabs>
          <w:tab w:val="left" w:pos="1802"/>
        </w:tabs>
        <w:spacing w:after="0" w:line="276" w:lineRule="auto"/>
        <w:ind w:left="0" w:right="-1" w:firstLine="0"/>
        <w:rPr>
          <w:szCs w:val="28"/>
          <w:lang w:val="ru-RU" w:eastAsia="ru-RU"/>
        </w:rPr>
      </w:pPr>
      <w:r w:rsidRPr="003E63C0">
        <w:rPr>
          <w:szCs w:val="28"/>
          <w:lang w:val="ru-RU" w:eastAsia="ru-RU"/>
        </w:rPr>
        <w:t>Специальность 53.02.05 «Сольное и хоровое народное пение».</w:t>
      </w:r>
    </w:p>
    <w:p w14:paraId="2F2199F1" w14:textId="77777777" w:rsidR="003E63C0" w:rsidRPr="003E63C0" w:rsidRDefault="003E63C0" w:rsidP="000B415E">
      <w:pPr>
        <w:widowControl w:val="0"/>
        <w:tabs>
          <w:tab w:val="left" w:pos="1802"/>
        </w:tabs>
        <w:spacing w:after="0" w:line="276" w:lineRule="auto"/>
        <w:ind w:left="0" w:right="-1" w:firstLine="0"/>
        <w:rPr>
          <w:szCs w:val="28"/>
          <w:lang w:val="ru-RU" w:eastAsia="ru-RU"/>
        </w:rPr>
      </w:pPr>
      <w:r w:rsidRPr="003E63C0">
        <w:rPr>
          <w:szCs w:val="28"/>
          <w:lang w:val="ru-RU" w:eastAsia="ru-RU"/>
        </w:rPr>
        <w:t>Специальность 53.02.06 «Хоровое дирижирование».</w:t>
      </w:r>
    </w:p>
    <w:p w14:paraId="32A15B25" w14:textId="3D89150C" w:rsidR="003E63C0" w:rsidRDefault="003E63C0" w:rsidP="00101C34">
      <w:pPr>
        <w:widowControl w:val="0"/>
        <w:tabs>
          <w:tab w:val="left" w:pos="1802"/>
        </w:tabs>
        <w:spacing w:after="0" w:line="240" w:lineRule="auto"/>
        <w:ind w:left="0" w:firstLine="0"/>
        <w:rPr>
          <w:szCs w:val="28"/>
          <w:lang w:val="ru-RU" w:eastAsia="ru-RU"/>
        </w:rPr>
      </w:pPr>
      <w:r w:rsidRPr="003E63C0">
        <w:rPr>
          <w:szCs w:val="28"/>
          <w:lang w:val="ru-RU" w:eastAsia="ru-RU"/>
        </w:rPr>
        <w:t xml:space="preserve">Специальность 53.02.07 «Теория музыки». </w:t>
      </w:r>
    </w:p>
    <w:p w14:paraId="4DB42F9C" w14:textId="77777777" w:rsidR="00101C34" w:rsidRPr="003E63C0" w:rsidRDefault="00101C34" w:rsidP="00101C34">
      <w:pPr>
        <w:widowControl w:val="0"/>
        <w:tabs>
          <w:tab w:val="left" w:pos="1802"/>
        </w:tabs>
        <w:spacing w:after="0" w:line="240" w:lineRule="auto"/>
        <w:ind w:left="0" w:firstLine="0"/>
        <w:rPr>
          <w:szCs w:val="28"/>
          <w:lang w:val="ru-RU" w:eastAsia="ru-RU"/>
        </w:rPr>
      </w:pPr>
    </w:p>
    <w:p w14:paraId="73326CEF" w14:textId="77777777" w:rsidR="003E63C0" w:rsidRDefault="003E63C0" w:rsidP="00101C34">
      <w:pPr>
        <w:widowControl w:val="0"/>
        <w:numPr>
          <w:ilvl w:val="0"/>
          <w:numId w:val="1"/>
        </w:numPr>
        <w:tabs>
          <w:tab w:val="left" w:pos="284"/>
        </w:tabs>
        <w:spacing w:after="0" w:line="240" w:lineRule="auto"/>
        <w:ind w:left="0" w:firstLine="0"/>
        <w:jc w:val="center"/>
        <w:rPr>
          <w:b/>
          <w:bCs/>
          <w:szCs w:val="28"/>
          <w:lang w:val="ru-RU" w:eastAsia="ru-RU"/>
        </w:rPr>
      </w:pPr>
      <w:r w:rsidRPr="003E63C0">
        <w:rPr>
          <w:b/>
          <w:bCs/>
          <w:szCs w:val="28"/>
          <w:lang w:val="ru-RU" w:eastAsia="ru-RU"/>
        </w:rPr>
        <w:t>Структура и состав приемной комиссии</w:t>
      </w:r>
    </w:p>
    <w:p w14:paraId="1A653708" w14:textId="77777777" w:rsidR="00101C34" w:rsidRPr="003E63C0" w:rsidRDefault="00101C34" w:rsidP="00101C34">
      <w:pPr>
        <w:widowControl w:val="0"/>
        <w:tabs>
          <w:tab w:val="left" w:pos="284"/>
        </w:tabs>
        <w:spacing w:after="0" w:line="240" w:lineRule="auto"/>
        <w:ind w:left="0" w:firstLine="0"/>
        <w:rPr>
          <w:b/>
          <w:bCs/>
          <w:szCs w:val="28"/>
          <w:lang w:val="ru-RU" w:eastAsia="ru-RU"/>
        </w:rPr>
      </w:pPr>
    </w:p>
    <w:p w14:paraId="708A0C80" w14:textId="77777777" w:rsidR="006B650B" w:rsidRDefault="00A3576E" w:rsidP="00101C34">
      <w:pPr>
        <w:widowControl w:val="0"/>
        <w:numPr>
          <w:ilvl w:val="1"/>
          <w:numId w:val="1"/>
        </w:numPr>
        <w:tabs>
          <w:tab w:val="left" w:pos="567"/>
        </w:tabs>
        <w:spacing w:after="0" w:line="240" w:lineRule="auto"/>
        <w:ind w:left="0" w:firstLine="0"/>
        <w:rPr>
          <w:szCs w:val="28"/>
          <w:lang w:val="ru-RU" w:eastAsia="ru-RU"/>
        </w:rPr>
      </w:pPr>
      <w:r>
        <w:rPr>
          <w:szCs w:val="28"/>
          <w:lang w:val="ru-RU" w:eastAsia="ru-RU"/>
        </w:rPr>
        <w:t>Председателем Прие</w:t>
      </w:r>
      <w:r w:rsidR="003E63C0" w:rsidRPr="003E63C0">
        <w:rPr>
          <w:szCs w:val="28"/>
          <w:lang w:val="ru-RU" w:eastAsia="ru-RU"/>
        </w:rPr>
        <w:t>мной комиссии является д</w:t>
      </w:r>
      <w:r>
        <w:rPr>
          <w:szCs w:val="28"/>
          <w:lang w:val="ru-RU" w:eastAsia="ru-RU"/>
        </w:rPr>
        <w:t>иректор Колледжа. Председатель П</w:t>
      </w:r>
      <w:r w:rsidR="003E63C0" w:rsidRPr="003E63C0">
        <w:rPr>
          <w:szCs w:val="28"/>
          <w:lang w:val="ru-RU" w:eastAsia="ru-RU"/>
        </w:rPr>
        <w:t>риемной комисси</w:t>
      </w:r>
      <w:r>
        <w:rPr>
          <w:szCs w:val="28"/>
          <w:lang w:val="ru-RU" w:eastAsia="ru-RU"/>
        </w:rPr>
        <w:t>и руководит всей деятельностью П</w:t>
      </w:r>
      <w:r w:rsidR="003E63C0" w:rsidRPr="003E63C0">
        <w:rPr>
          <w:szCs w:val="28"/>
          <w:lang w:val="ru-RU" w:eastAsia="ru-RU"/>
        </w:rPr>
        <w:t>риемной комиссии и несет ответственность за выполнение установленных контрольных цифр приема, соблюдение законодательных и нормативных документов по формированию контингента студентов,</w:t>
      </w:r>
      <w:r>
        <w:rPr>
          <w:szCs w:val="28"/>
          <w:lang w:val="ru-RU" w:eastAsia="ru-RU"/>
        </w:rPr>
        <w:t xml:space="preserve"> определяет обязанности членов П</w:t>
      </w:r>
      <w:r w:rsidR="003E63C0" w:rsidRPr="003E63C0">
        <w:rPr>
          <w:szCs w:val="28"/>
          <w:lang w:val="ru-RU" w:eastAsia="ru-RU"/>
        </w:rPr>
        <w:t xml:space="preserve">риемной комиссии и разрабатывает план работы на </w:t>
      </w:r>
      <w:r>
        <w:rPr>
          <w:szCs w:val="28"/>
          <w:lang w:val="ru-RU" w:eastAsia="ru-RU"/>
        </w:rPr>
        <w:t>время П</w:t>
      </w:r>
      <w:r w:rsidR="003E63C0" w:rsidRPr="003E63C0">
        <w:rPr>
          <w:szCs w:val="28"/>
          <w:lang w:val="ru-RU" w:eastAsia="ru-RU"/>
        </w:rPr>
        <w:t>риемной кампании.</w:t>
      </w:r>
    </w:p>
    <w:p w14:paraId="7B0E781E"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75230D35" w14:textId="77777777" w:rsidR="003E63C0" w:rsidRDefault="00A3576E" w:rsidP="000B415E">
      <w:pPr>
        <w:widowControl w:val="0"/>
        <w:numPr>
          <w:ilvl w:val="1"/>
          <w:numId w:val="1"/>
        </w:numPr>
        <w:tabs>
          <w:tab w:val="left" w:pos="567"/>
        </w:tabs>
        <w:spacing w:after="0" w:line="276" w:lineRule="auto"/>
        <w:ind w:left="0" w:right="-1" w:firstLine="0"/>
        <w:rPr>
          <w:szCs w:val="28"/>
          <w:lang w:val="ru-RU" w:eastAsia="ru-RU"/>
        </w:rPr>
      </w:pPr>
      <w:r>
        <w:rPr>
          <w:szCs w:val="28"/>
          <w:lang w:val="ru-RU" w:eastAsia="ru-RU"/>
        </w:rPr>
        <w:t>Членами П</w:t>
      </w:r>
      <w:r w:rsidR="003E63C0" w:rsidRPr="003E63C0">
        <w:rPr>
          <w:szCs w:val="28"/>
          <w:lang w:val="ru-RU" w:eastAsia="ru-RU"/>
        </w:rPr>
        <w:t>риемной комиссии являются педагогические и иные работники Колледжа, назначаемые приказом директора Колледжа.</w:t>
      </w:r>
    </w:p>
    <w:p w14:paraId="5CBEA343"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0A6ED89E" w14:textId="1E8963DB" w:rsidR="00101C34" w:rsidRDefault="00A3576E" w:rsidP="00101C34">
      <w:pPr>
        <w:widowControl w:val="0"/>
        <w:numPr>
          <w:ilvl w:val="1"/>
          <w:numId w:val="1"/>
        </w:numPr>
        <w:spacing w:after="0" w:line="240" w:lineRule="auto"/>
        <w:ind w:left="0" w:firstLine="0"/>
        <w:rPr>
          <w:szCs w:val="28"/>
          <w:lang w:val="ru-RU" w:eastAsia="ru-RU"/>
        </w:rPr>
      </w:pPr>
      <w:r>
        <w:rPr>
          <w:szCs w:val="28"/>
          <w:lang w:val="ru-RU" w:eastAsia="ru-RU"/>
        </w:rPr>
        <w:t>Работу П</w:t>
      </w:r>
      <w:r w:rsidR="003E63C0" w:rsidRPr="003E63C0">
        <w:rPr>
          <w:szCs w:val="28"/>
          <w:lang w:val="ru-RU" w:eastAsia="ru-RU"/>
        </w:rPr>
        <w:t>риемной комиссии орга</w:t>
      </w:r>
      <w:r>
        <w:rPr>
          <w:szCs w:val="28"/>
          <w:lang w:val="ru-RU" w:eastAsia="ru-RU"/>
        </w:rPr>
        <w:t>низует ответственный секретарь П</w:t>
      </w:r>
      <w:r w:rsidR="003E63C0" w:rsidRPr="003E63C0">
        <w:rPr>
          <w:szCs w:val="28"/>
          <w:lang w:val="ru-RU" w:eastAsia="ru-RU"/>
        </w:rPr>
        <w:t>риемной комиссии, который назначается директором Колледжа из числа наиболее квалифицированных сотрудников Колледжа.</w:t>
      </w:r>
    </w:p>
    <w:p w14:paraId="06197F98" w14:textId="77777777" w:rsidR="00101C34" w:rsidRPr="00101C34" w:rsidRDefault="00101C34" w:rsidP="00101C34">
      <w:pPr>
        <w:widowControl w:val="0"/>
        <w:spacing w:after="0" w:line="240" w:lineRule="auto"/>
        <w:ind w:left="0" w:firstLine="0"/>
        <w:rPr>
          <w:szCs w:val="28"/>
          <w:lang w:val="ru-RU" w:eastAsia="ru-RU"/>
        </w:rPr>
      </w:pPr>
    </w:p>
    <w:p w14:paraId="27F6047D" w14:textId="69076DF3" w:rsidR="00101C34" w:rsidRDefault="003E63C0" w:rsidP="00101C34">
      <w:pPr>
        <w:widowControl w:val="0"/>
        <w:numPr>
          <w:ilvl w:val="0"/>
          <w:numId w:val="1"/>
        </w:numPr>
        <w:tabs>
          <w:tab w:val="left" w:pos="288"/>
        </w:tabs>
        <w:spacing w:after="0" w:line="240" w:lineRule="auto"/>
        <w:ind w:left="0" w:firstLine="0"/>
        <w:jc w:val="center"/>
        <w:rPr>
          <w:b/>
          <w:bCs/>
          <w:szCs w:val="28"/>
          <w:lang w:val="ru-RU" w:eastAsia="ru-RU"/>
        </w:rPr>
      </w:pPr>
      <w:r w:rsidRPr="003E63C0">
        <w:rPr>
          <w:b/>
          <w:bCs/>
          <w:szCs w:val="28"/>
          <w:lang w:val="ru-RU" w:eastAsia="ru-RU"/>
        </w:rPr>
        <w:t>Обязанности членов приемной комиссии</w:t>
      </w:r>
    </w:p>
    <w:p w14:paraId="47A80FD8" w14:textId="77777777" w:rsidR="00101C34" w:rsidRPr="00101C34" w:rsidRDefault="00101C34" w:rsidP="00101C34">
      <w:pPr>
        <w:widowControl w:val="0"/>
        <w:tabs>
          <w:tab w:val="left" w:pos="288"/>
        </w:tabs>
        <w:spacing w:after="0" w:line="240" w:lineRule="auto"/>
        <w:ind w:left="0" w:firstLine="0"/>
        <w:rPr>
          <w:b/>
          <w:bCs/>
          <w:szCs w:val="28"/>
          <w:lang w:val="ru-RU" w:eastAsia="ru-RU"/>
        </w:rPr>
      </w:pPr>
    </w:p>
    <w:p w14:paraId="16AE1800" w14:textId="77777777" w:rsidR="003E63C0" w:rsidRPr="003E63C0" w:rsidRDefault="00A3576E" w:rsidP="00101C34">
      <w:pPr>
        <w:widowControl w:val="0"/>
        <w:numPr>
          <w:ilvl w:val="1"/>
          <w:numId w:val="1"/>
        </w:numPr>
        <w:spacing w:after="0" w:line="240" w:lineRule="auto"/>
        <w:ind w:left="0" w:firstLine="0"/>
        <w:rPr>
          <w:szCs w:val="28"/>
          <w:lang w:val="ru-RU" w:eastAsia="ru-RU"/>
        </w:rPr>
      </w:pPr>
      <w:r>
        <w:rPr>
          <w:szCs w:val="28"/>
          <w:lang w:val="ru-RU" w:eastAsia="ru-RU"/>
        </w:rPr>
        <w:t>Ответственный секретарь П</w:t>
      </w:r>
      <w:r w:rsidR="003E63C0" w:rsidRPr="003E63C0">
        <w:rPr>
          <w:szCs w:val="28"/>
          <w:lang w:val="ru-RU" w:eastAsia="ru-RU"/>
        </w:rPr>
        <w:t>риемной комиссии контролирует о</w:t>
      </w:r>
      <w:r w:rsidR="007B2E23">
        <w:rPr>
          <w:szCs w:val="28"/>
          <w:lang w:val="ru-RU" w:eastAsia="ru-RU"/>
        </w:rPr>
        <w:t>рганизацию работы всех звеньев П</w:t>
      </w:r>
      <w:r w:rsidR="003E63C0" w:rsidRPr="003E63C0">
        <w:rPr>
          <w:szCs w:val="28"/>
          <w:lang w:val="ru-RU" w:eastAsia="ru-RU"/>
        </w:rPr>
        <w:t>риемной комиссии, а также:</w:t>
      </w:r>
    </w:p>
    <w:p w14:paraId="2FDB6FAC"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xml:space="preserve">- непосредственно организует работу </w:t>
      </w:r>
      <w:r w:rsidR="00A3576E">
        <w:rPr>
          <w:szCs w:val="28"/>
          <w:lang w:val="ru-RU" w:eastAsia="ru-RU"/>
        </w:rPr>
        <w:t>П</w:t>
      </w:r>
      <w:r w:rsidRPr="003E63C0">
        <w:rPr>
          <w:szCs w:val="28"/>
          <w:lang w:val="ru-RU" w:eastAsia="ru-RU"/>
        </w:rPr>
        <w:t>риемной комиссии и делопроизводство комиссии;</w:t>
      </w:r>
    </w:p>
    <w:p w14:paraId="1057F1C1" w14:textId="77777777" w:rsidR="003E63C0" w:rsidRDefault="003E63C0" w:rsidP="00101C34">
      <w:pPr>
        <w:widowControl w:val="0"/>
        <w:spacing w:after="0" w:line="276" w:lineRule="auto"/>
        <w:ind w:left="0" w:firstLine="0"/>
        <w:rPr>
          <w:szCs w:val="28"/>
          <w:lang w:val="ru-RU" w:eastAsia="ru-RU"/>
        </w:rPr>
      </w:pPr>
      <w:r w:rsidRPr="003E63C0">
        <w:rPr>
          <w:szCs w:val="28"/>
          <w:lang w:val="ru-RU" w:eastAsia="ru-RU"/>
        </w:rPr>
        <w:t>- проводит личный прием поступающих и их родителей (законных представителей).</w:t>
      </w:r>
    </w:p>
    <w:p w14:paraId="18E22B8B" w14:textId="77777777" w:rsidR="003E63C0" w:rsidRPr="003E63C0" w:rsidRDefault="003E63C0" w:rsidP="00101C34">
      <w:pPr>
        <w:widowControl w:val="0"/>
        <w:spacing w:after="0" w:line="276" w:lineRule="auto"/>
        <w:ind w:left="0" w:firstLine="0"/>
        <w:rPr>
          <w:szCs w:val="28"/>
          <w:lang w:val="ru-RU" w:eastAsia="ru-RU"/>
        </w:rPr>
      </w:pPr>
    </w:p>
    <w:p w14:paraId="37AD3057" w14:textId="77777777" w:rsidR="003E63C0" w:rsidRDefault="003E63C0" w:rsidP="00101C34">
      <w:pPr>
        <w:keepNext/>
        <w:keepLines/>
        <w:widowControl w:val="0"/>
        <w:numPr>
          <w:ilvl w:val="0"/>
          <w:numId w:val="1"/>
        </w:numPr>
        <w:tabs>
          <w:tab w:val="left" w:pos="567"/>
        </w:tabs>
        <w:spacing w:after="0" w:line="276" w:lineRule="auto"/>
        <w:ind w:left="0" w:firstLine="0"/>
        <w:jc w:val="center"/>
        <w:outlineLvl w:val="1"/>
        <w:rPr>
          <w:b/>
          <w:bCs/>
          <w:szCs w:val="28"/>
          <w:lang w:val="ru-RU" w:eastAsia="ru-RU"/>
        </w:rPr>
      </w:pPr>
      <w:bookmarkStart w:id="0" w:name="bookmark1"/>
      <w:r w:rsidRPr="003E63C0">
        <w:rPr>
          <w:b/>
          <w:bCs/>
          <w:szCs w:val="28"/>
          <w:lang w:val="ru-RU" w:eastAsia="ru-RU"/>
        </w:rPr>
        <w:t>Работа приемной комиссии</w:t>
      </w:r>
      <w:bookmarkEnd w:id="0"/>
    </w:p>
    <w:p w14:paraId="4CF424C3" w14:textId="77777777" w:rsidR="00101C34" w:rsidRPr="003E63C0" w:rsidRDefault="00101C34" w:rsidP="00101C34">
      <w:pPr>
        <w:keepNext/>
        <w:keepLines/>
        <w:widowControl w:val="0"/>
        <w:tabs>
          <w:tab w:val="left" w:pos="567"/>
        </w:tabs>
        <w:spacing w:after="0" w:line="276" w:lineRule="auto"/>
        <w:ind w:left="0" w:firstLine="0"/>
        <w:outlineLvl w:val="1"/>
        <w:rPr>
          <w:b/>
          <w:bCs/>
          <w:szCs w:val="28"/>
          <w:lang w:val="ru-RU" w:eastAsia="ru-RU"/>
        </w:rPr>
      </w:pPr>
    </w:p>
    <w:p w14:paraId="0A243FF7" w14:textId="77777777" w:rsidR="003E63C0" w:rsidRPr="003E63C0" w:rsidRDefault="007B2E23" w:rsidP="00101C34">
      <w:pPr>
        <w:widowControl w:val="0"/>
        <w:numPr>
          <w:ilvl w:val="1"/>
          <w:numId w:val="1"/>
        </w:numPr>
        <w:tabs>
          <w:tab w:val="left" w:pos="567"/>
        </w:tabs>
        <w:spacing w:after="0" w:line="276" w:lineRule="auto"/>
        <w:ind w:left="0" w:firstLine="0"/>
        <w:rPr>
          <w:szCs w:val="28"/>
          <w:lang w:val="ru-RU" w:eastAsia="ru-RU"/>
        </w:rPr>
      </w:pPr>
      <w:r>
        <w:rPr>
          <w:szCs w:val="28"/>
          <w:lang w:val="ru-RU" w:eastAsia="ru-RU"/>
        </w:rPr>
        <w:t>Работа П</w:t>
      </w:r>
      <w:r w:rsidR="003E63C0" w:rsidRPr="003E63C0">
        <w:rPr>
          <w:szCs w:val="28"/>
          <w:lang w:val="ru-RU" w:eastAsia="ru-RU"/>
        </w:rPr>
        <w:t>риемной комиссии оформляется протоколами, которые подписываются председате</w:t>
      </w:r>
      <w:r>
        <w:rPr>
          <w:szCs w:val="28"/>
          <w:lang w:val="ru-RU" w:eastAsia="ru-RU"/>
        </w:rPr>
        <w:t>лем и ответственным секретарем П</w:t>
      </w:r>
      <w:r w:rsidR="003E63C0" w:rsidRPr="003E63C0">
        <w:rPr>
          <w:szCs w:val="28"/>
          <w:lang w:val="ru-RU" w:eastAsia="ru-RU"/>
        </w:rPr>
        <w:t>риемной комиссии.</w:t>
      </w:r>
    </w:p>
    <w:p w14:paraId="2BB6AFB6" w14:textId="77777777" w:rsidR="003E63C0" w:rsidRDefault="007B2E23" w:rsidP="000B415E">
      <w:pPr>
        <w:widowControl w:val="0"/>
        <w:numPr>
          <w:ilvl w:val="1"/>
          <w:numId w:val="1"/>
        </w:numPr>
        <w:tabs>
          <w:tab w:val="left" w:pos="567"/>
          <w:tab w:val="left" w:pos="1610"/>
        </w:tabs>
        <w:spacing w:after="0" w:line="276" w:lineRule="auto"/>
        <w:ind w:left="0" w:right="-1" w:firstLine="0"/>
        <w:rPr>
          <w:szCs w:val="28"/>
          <w:lang w:val="ru-RU" w:eastAsia="ru-RU"/>
        </w:rPr>
      </w:pPr>
      <w:r>
        <w:rPr>
          <w:szCs w:val="28"/>
          <w:lang w:val="ru-RU" w:eastAsia="ru-RU"/>
        </w:rPr>
        <w:t>Решения П</w:t>
      </w:r>
      <w:r w:rsidR="003E63C0" w:rsidRPr="003E63C0">
        <w:rPr>
          <w:szCs w:val="28"/>
          <w:lang w:val="ru-RU" w:eastAsia="ru-RU"/>
        </w:rPr>
        <w:t xml:space="preserve">риемной комиссии принимаются простым большинством </w:t>
      </w:r>
      <w:r w:rsidR="003E63C0" w:rsidRPr="003E63C0">
        <w:rPr>
          <w:szCs w:val="28"/>
          <w:lang w:val="ru-RU" w:eastAsia="ru-RU"/>
        </w:rPr>
        <w:lastRenderedPageBreak/>
        <w:t>голосов при наличии не менее 2/3 утвержде</w:t>
      </w:r>
      <w:r>
        <w:rPr>
          <w:szCs w:val="28"/>
          <w:lang w:val="ru-RU" w:eastAsia="ru-RU"/>
        </w:rPr>
        <w:t>нного состава. Срок полномочий П</w:t>
      </w:r>
      <w:r w:rsidR="003E63C0" w:rsidRPr="003E63C0">
        <w:rPr>
          <w:szCs w:val="28"/>
          <w:lang w:val="ru-RU" w:eastAsia="ru-RU"/>
        </w:rPr>
        <w:t>риемной комиссии составляет один год.</w:t>
      </w:r>
    </w:p>
    <w:p w14:paraId="1A7FAFD0" w14:textId="77777777" w:rsidR="003E63C0" w:rsidRPr="003E63C0" w:rsidRDefault="003E63C0" w:rsidP="000B415E">
      <w:pPr>
        <w:widowControl w:val="0"/>
        <w:tabs>
          <w:tab w:val="left" w:pos="567"/>
          <w:tab w:val="left" w:pos="1610"/>
        </w:tabs>
        <w:spacing w:after="0" w:line="276" w:lineRule="auto"/>
        <w:ind w:left="0" w:right="-1" w:firstLine="0"/>
        <w:rPr>
          <w:szCs w:val="28"/>
          <w:lang w:val="ru-RU" w:eastAsia="ru-RU"/>
        </w:rPr>
      </w:pPr>
    </w:p>
    <w:p w14:paraId="2F88781C" w14:textId="77777777" w:rsidR="003E63C0" w:rsidRDefault="003E63C0" w:rsidP="000B415E">
      <w:pPr>
        <w:widowControl w:val="0"/>
        <w:numPr>
          <w:ilvl w:val="1"/>
          <w:numId w:val="1"/>
        </w:numPr>
        <w:tabs>
          <w:tab w:val="left" w:pos="567"/>
          <w:tab w:val="left" w:pos="1440"/>
        </w:tabs>
        <w:spacing w:after="0" w:line="276" w:lineRule="auto"/>
        <w:ind w:left="0" w:right="-1" w:firstLine="0"/>
        <w:rPr>
          <w:szCs w:val="28"/>
          <w:lang w:val="ru-RU" w:eastAsia="ru-RU"/>
        </w:rPr>
      </w:pPr>
      <w:r w:rsidRPr="003E63C0">
        <w:rPr>
          <w:szCs w:val="28"/>
          <w:lang w:val="ru-RU" w:eastAsia="ru-RU"/>
        </w:rPr>
        <w:t>Приемная комиссия в подготовительный период проводит разработку нормативных документов, касающихся приема граждан в Колледж, заблаговременно готовит бланки необходимой документации, различные информационные мате</w:t>
      </w:r>
      <w:r w:rsidR="007B2E23">
        <w:rPr>
          <w:szCs w:val="28"/>
          <w:lang w:val="ru-RU" w:eastAsia="ru-RU"/>
        </w:rPr>
        <w:t>риалы, проводит подбор состава П</w:t>
      </w:r>
      <w:r w:rsidRPr="003E63C0">
        <w:rPr>
          <w:szCs w:val="28"/>
          <w:lang w:val="ru-RU" w:eastAsia="ru-RU"/>
        </w:rPr>
        <w:t>редметных экзаменационных комиссий, технического персонала, оборудует помещения для работы технического персонала, обеспечивает условия хранения документов.</w:t>
      </w:r>
    </w:p>
    <w:p w14:paraId="217490D5" w14:textId="77777777" w:rsidR="003E63C0" w:rsidRPr="003E63C0" w:rsidRDefault="003E63C0" w:rsidP="000B415E">
      <w:pPr>
        <w:widowControl w:val="0"/>
        <w:tabs>
          <w:tab w:val="left" w:pos="567"/>
          <w:tab w:val="left" w:pos="1440"/>
        </w:tabs>
        <w:spacing w:after="0" w:line="276" w:lineRule="auto"/>
        <w:ind w:left="0" w:right="-1" w:firstLine="0"/>
        <w:rPr>
          <w:szCs w:val="28"/>
          <w:lang w:val="ru-RU" w:eastAsia="ru-RU"/>
        </w:rPr>
      </w:pPr>
    </w:p>
    <w:p w14:paraId="0FE4F9DF" w14:textId="77777777" w:rsidR="003E63C0" w:rsidRDefault="003E63C0" w:rsidP="000B415E">
      <w:pPr>
        <w:widowControl w:val="0"/>
        <w:numPr>
          <w:ilvl w:val="1"/>
          <w:numId w:val="1"/>
        </w:numPr>
        <w:tabs>
          <w:tab w:val="left" w:pos="567"/>
        </w:tabs>
        <w:spacing w:after="0" w:line="276" w:lineRule="auto"/>
        <w:ind w:left="0" w:right="-1" w:firstLine="0"/>
        <w:rPr>
          <w:szCs w:val="28"/>
          <w:lang w:val="ru-RU" w:eastAsia="ru-RU"/>
        </w:rPr>
      </w:pPr>
      <w:r w:rsidRPr="003E63C0">
        <w:rPr>
          <w:szCs w:val="28"/>
          <w:lang w:val="ru-RU" w:eastAsia="ru-RU"/>
        </w:rPr>
        <w:t>С целью ознакомления поступающего и его родителей (законных представителей) с Уставом Колледжа, лицензией на право ведения образовательной деятельности, свидетельством о государственной аккредитации по каждой из специальностей, дающим право на выдачу документа государственного образца о среднем профессиональном образовании, образовательными программами, реализуемыми Колледжем, и другими документами, регламентирующими организацию образовательного процесса, права и обязанности обучающихся, работу приемной комиссии, на официальном сайте и информационном стенде Колледжа до начала приёма документов приемной комиссией размещается:</w:t>
      </w:r>
    </w:p>
    <w:p w14:paraId="0CC1D4D9" w14:textId="77777777" w:rsidR="002625F3" w:rsidRDefault="002625F3" w:rsidP="002625F3">
      <w:pPr>
        <w:widowControl w:val="0"/>
        <w:tabs>
          <w:tab w:val="left" w:pos="567"/>
        </w:tabs>
        <w:spacing w:after="0" w:line="276" w:lineRule="auto"/>
        <w:ind w:left="0" w:right="-1" w:firstLine="0"/>
        <w:rPr>
          <w:szCs w:val="28"/>
          <w:lang w:val="ru-RU" w:eastAsia="ru-RU"/>
        </w:rPr>
      </w:pPr>
    </w:p>
    <w:p w14:paraId="23BF93C1" w14:textId="62D47CBA" w:rsidR="003E63C0" w:rsidRPr="00101C34" w:rsidRDefault="003E63C0" w:rsidP="002625F3">
      <w:pPr>
        <w:widowControl w:val="0"/>
        <w:tabs>
          <w:tab w:val="left" w:pos="567"/>
        </w:tabs>
        <w:spacing w:after="0" w:line="276" w:lineRule="auto"/>
        <w:ind w:left="0" w:right="-1" w:firstLine="0"/>
        <w:rPr>
          <w:i/>
          <w:iCs/>
          <w:szCs w:val="28"/>
          <w:lang w:val="ru-RU" w:eastAsia="ru-RU"/>
        </w:rPr>
      </w:pPr>
      <w:r w:rsidRPr="00101C34">
        <w:rPr>
          <w:i/>
          <w:iCs/>
          <w:szCs w:val="28"/>
          <w:lang w:val="ru-RU" w:eastAsia="ru-RU"/>
        </w:rPr>
        <w:t xml:space="preserve">Не позднее 1 марта текущего года: </w:t>
      </w:r>
    </w:p>
    <w:p w14:paraId="07940BB0" w14:textId="3F9624EA" w:rsidR="003E63C0" w:rsidRPr="003E63C0" w:rsidRDefault="003E63C0" w:rsidP="000B415E">
      <w:pPr>
        <w:widowControl w:val="0"/>
        <w:tabs>
          <w:tab w:val="left" w:pos="1438"/>
        </w:tabs>
        <w:spacing w:after="0" w:line="276" w:lineRule="auto"/>
        <w:ind w:left="0" w:right="-1" w:firstLine="0"/>
        <w:rPr>
          <w:szCs w:val="28"/>
          <w:lang w:val="ru-RU" w:eastAsia="ru-RU"/>
        </w:rPr>
      </w:pPr>
      <w:r w:rsidRPr="003E63C0">
        <w:rPr>
          <w:szCs w:val="28"/>
          <w:lang w:val="ru-RU" w:eastAsia="ru-RU"/>
        </w:rPr>
        <w:t xml:space="preserve">- </w:t>
      </w:r>
      <w:r w:rsidR="00101C34">
        <w:rPr>
          <w:szCs w:val="28"/>
          <w:lang w:val="ru-RU" w:eastAsia="ru-RU"/>
        </w:rPr>
        <w:t>П</w:t>
      </w:r>
      <w:r w:rsidRPr="003E63C0">
        <w:rPr>
          <w:szCs w:val="28"/>
          <w:lang w:val="ru-RU" w:eastAsia="ru-RU"/>
        </w:rPr>
        <w:t>равила приема в Колледж;</w:t>
      </w:r>
    </w:p>
    <w:p w14:paraId="559117BB"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условия приема на обучение по договорам об оказании платных образовательных услуг;</w:t>
      </w:r>
    </w:p>
    <w:p w14:paraId="3A485500"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перечень специальностей, по которым объявляется прием в соответствии с лицензией на осуществление образовательной деятельности;</w:t>
      </w:r>
    </w:p>
    <w:p w14:paraId="03F1A257"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требования к уровню образования, которое необходимо для поступления в Колледж (основное общее образование);</w:t>
      </w:r>
    </w:p>
    <w:p w14:paraId="67EDA611"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xml:space="preserve">- перечень и формы проведения вступительных испытаний; </w:t>
      </w:r>
    </w:p>
    <w:p w14:paraId="2308B870"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особенности проведения вступительных испытаний для инвалидов и лиц с ограниченными возможностями здоровья;</w:t>
      </w:r>
    </w:p>
    <w:p w14:paraId="2098677F"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информация о возможности приема заявлений и необходимых документов в электронной форме.</w:t>
      </w:r>
    </w:p>
    <w:p w14:paraId="246E84BC"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xml:space="preserve">- общее количество мест для приема по каждой специальности; </w:t>
      </w:r>
    </w:p>
    <w:p w14:paraId="3EE6F830"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количество мест для приема по каждой специальности, финансируемых за счет средств бюджета Астраханской области;</w:t>
      </w:r>
    </w:p>
    <w:p w14:paraId="3DCC25C0"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lastRenderedPageBreak/>
        <w:t>- количество мест по каждой специальности по договорам об оказании платных образовательных услуг;</w:t>
      </w:r>
    </w:p>
    <w:p w14:paraId="5BD10832"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правила подачи и рассмотрения апелляций по результатам вступительных испытаний;</w:t>
      </w:r>
    </w:p>
    <w:p w14:paraId="7D345102" w14:textId="77777777" w:rsidR="003E63C0" w:rsidRPr="003E63C0" w:rsidRDefault="003E63C0" w:rsidP="000B415E">
      <w:pPr>
        <w:widowControl w:val="0"/>
        <w:spacing w:after="0" w:line="276" w:lineRule="auto"/>
        <w:ind w:left="0" w:right="-1" w:firstLine="0"/>
        <w:rPr>
          <w:szCs w:val="28"/>
          <w:lang w:val="ru-RU" w:eastAsia="ru-RU"/>
        </w:rPr>
      </w:pPr>
      <w:r w:rsidRPr="003E63C0">
        <w:rPr>
          <w:szCs w:val="28"/>
          <w:lang w:val="ru-RU" w:eastAsia="ru-RU"/>
        </w:rPr>
        <w:t>- образец договора об оказании платных образовательных услуг;</w:t>
      </w:r>
    </w:p>
    <w:p w14:paraId="5B14BAAD" w14:textId="77777777" w:rsidR="003E63C0" w:rsidRDefault="003E63C0" w:rsidP="000B415E">
      <w:pPr>
        <w:widowControl w:val="0"/>
        <w:spacing w:after="0" w:line="276" w:lineRule="auto"/>
        <w:ind w:left="0" w:right="-1" w:firstLine="0"/>
        <w:rPr>
          <w:szCs w:val="28"/>
          <w:lang w:val="ru-RU" w:eastAsia="ru-RU"/>
        </w:rPr>
      </w:pPr>
      <w:r w:rsidRPr="003E63C0">
        <w:rPr>
          <w:szCs w:val="28"/>
          <w:lang w:val="ru-RU" w:eastAsia="ru-RU"/>
        </w:rPr>
        <w:t>- информацию о наличии общежития и количестве мест в общежитии, выделяемых для иногородних поступающих.</w:t>
      </w:r>
    </w:p>
    <w:p w14:paraId="454A6FEA" w14:textId="77777777" w:rsidR="003E63C0" w:rsidRPr="003E63C0" w:rsidRDefault="003E63C0" w:rsidP="000B415E">
      <w:pPr>
        <w:widowControl w:val="0"/>
        <w:spacing w:after="0" w:line="276" w:lineRule="auto"/>
        <w:ind w:left="0" w:right="-1" w:firstLine="0"/>
        <w:rPr>
          <w:szCs w:val="28"/>
          <w:lang w:val="ru-RU" w:eastAsia="ru-RU"/>
        </w:rPr>
      </w:pPr>
    </w:p>
    <w:p w14:paraId="53B44184" w14:textId="426E9E3E" w:rsidR="003E63C0" w:rsidRDefault="003E63C0" w:rsidP="000B415E">
      <w:pPr>
        <w:widowControl w:val="0"/>
        <w:autoSpaceDE w:val="0"/>
        <w:autoSpaceDN w:val="0"/>
        <w:adjustRightInd w:val="0"/>
        <w:spacing w:after="0" w:line="276" w:lineRule="auto"/>
        <w:ind w:left="0" w:right="-1" w:firstLine="0"/>
        <w:rPr>
          <w:rFonts w:eastAsia="Courier New"/>
          <w:szCs w:val="28"/>
          <w:lang w:val="ru-RU" w:eastAsia="ru-RU"/>
        </w:rPr>
      </w:pPr>
      <w:r w:rsidRPr="00D200CC">
        <w:rPr>
          <w:rFonts w:eastAsia="Courier New"/>
          <w:b/>
          <w:szCs w:val="28"/>
          <w:lang w:val="ru-RU" w:eastAsia="ru-RU"/>
        </w:rPr>
        <w:t>4.5.</w:t>
      </w:r>
      <w:r w:rsidRPr="003E63C0">
        <w:rPr>
          <w:rFonts w:eastAsia="Courier New"/>
          <w:szCs w:val="28"/>
          <w:lang w:val="ru-RU" w:eastAsia="ru-RU"/>
        </w:rPr>
        <w:t xml:space="preserve"> Прием документов   начинается </w:t>
      </w:r>
      <w:r w:rsidRPr="00927526">
        <w:rPr>
          <w:rFonts w:eastAsia="Courier New"/>
          <w:b/>
          <w:bCs/>
          <w:szCs w:val="28"/>
          <w:lang w:val="ru-RU" w:eastAsia="ru-RU"/>
        </w:rPr>
        <w:t xml:space="preserve">с </w:t>
      </w:r>
      <w:r w:rsidR="004E2F6B">
        <w:rPr>
          <w:rFonts w:eastAsia="Courier New"/>
          <w:b/>
          <w:bCs/>
          <w:szCs w:val="28"/>
          <w:lang w:val="ru-RU" w:eastAsia="ru-RU"/>
        </w:rPr>
        <w:t>1</w:t>
      </w:r>
      <w:r w:rsidRPr="00927526">
        <w:rPr>
          <w:rFonts w:eastAsia="Courier New"/>
          <w:b/>
          <w:bCs/>
          <w:szCs w:val="28"/>
          <w:lang w:val="ru-RU" w:eastAsia="ru-RU"/>
        </w:rPr>
        <w:t>0 июня</w:t>
      </w:r>
      <w:r w:rsidRPr="003E63C0">
        <w:rPr>
          <w:rFonts w:eastAsia="Courier New"/>
          <w:szCs w:val="28"/>
          <w:lang w:val="ru-RU" w:eastAsia="ru-RU"/>
        </w:rPr>
        <w:t xml:space="preserve"> текущего года. </w:t>
      </w:r>
    </w:p>
    <w:p w14:paraId="4542592B" w14:textId="77777777" w:rsidR="003E63C0" w:rsidRPr="003E63C0" w:rsidRDefault="003E63C0" w:rsidP="000B415E">
      <w:pPr>
        <w:widowControl w:val="0"/>
        <w:autoSpaceDE w:val="0"/>
        <w:autoSpaceDN w:val="0"/>
        <w:adjustRightInd w:val="0"/>
        <w:spacing w:after="0" w:line="276" w:lineRule="auto"/>
        <w:ind w:left="0" w:right="-1" w:firstLine="0"/>
        <w:rPr>
          <w:rFonts w:eastAsia="Courier New"/>
          <w:szCs w:val="28"/>
          <w:lang w:val="ru-RU" w:eastAsia="ru-RU"/>
        </w:rPr>
      </w:pPr>
    </w:p>
    <w:p w14:paraId="1D6395E6" w14:textId="41CF4164" w:rsidR="003E63C0" w:rsidRDefault="003E63C0" w:rsidP="000B415E">
      <w:pPr>
        <w:widowControl w:val="0"/>
        <w:autoSpaceDE w:val="0"/>
        <w:autoSpaceDN w:val="0"/>
        <w:adjustRightInd w:val="0"/>
        <w:spacing w:after="0" w:line="276" w:lineRule="auto"/>
        <w:ind w:left="0" w:right="-1" w:firstLine="0"/>
        <w:rPr>
          <w:rFonts w:eastAsia="Courier New"/>
          <w:szCs w:val="28"/>
          <w:lang w:val="ru-RU" w:eastAsia="ru-RU"/>
        </w:rPr>
      </w:pPr>
      <w:r w:rsidRPr="00D200CC">
        <w:rPr>
          <w:rFonts w:eastAsia="Courier New"/>
          <w:b/>
          <w:szCs w:val="28"/>
          <w:lang w:val="ru-RU" w:eastAsia="ru-RU"/>
        </w:rPr>
        <w:t>4.6</w:t>
      </w:r>
      <w:r w:rsidRPr="00310D02">
        <w:rPr>
          <w:rFonts w:eastAsia="Courier New"/>
          <w:b/>
          <w:color w:val="000000" w:themeColor="text1"/>
          <w:szCs w:val="28"/>
          <w:lang w:val="ru-RU" w:eastAsia="ru-RU"/>
        </w:rPr>
        <w:t>.</w:t>
      </w:r>
      <w:r w:rsidRPr="00310D02">
        <w:rPr>
          <w:rFonts w:eastAsia="Courier New"/>
          <w:color w:val="000000" w:themeColor="text1"/>
          <w:szCs w:val="28"/>
          <w:lang w:val="ru-RU" w:eastAsia="ru-RU"/>
        </w:rPr>
        <w:t xml:space="preserve"> Прием заявлений в Колледж осуществляется </w:t>
      </w:r>
      <w:r w:rsidRPr="00310D02">
        <w:rPr>
          <w:rFonts w:eastAsia="Courier New"/>
          <w:b/>
          <w:bCs/>
          <w:color w:val="000000" w:themeColor="text1"/>
          <w:szCs w:val="28"/>
          <w:lang w:val="ru-RU" w:eastAsia="ru-RU"/>
        </w:rPr>
        <w:t xml:space="preserve">до </w:t>
      </w:r>
      <w:r w:rsidR="004E2F6B">
        <w:rPr>
          <w:rFonts w:eastAsia="Courier New"/>
          <w:b/>
          <w:bCs/>
          <w:color w:val="000000" w:themeColor="text1"/>
          <w:szCs w:val="28"/>
          <w:lang w:val="ru-RU" w:eastAsia="ru-RU"/>
        </w:rPr>
        <w:t>6 июля 2026</w:t>
      </w:r>
      <w:r w:rsidRPr="00310D02">
        <w:rPr>
          <w:rFonts w:eastAsia="Courier New"/>
          <w:color w:val="000000" w:themeColor="text1"/>
          <w:szCs w:val="28"/>
          <w:lang w:val="ru-RU" w:eastAsia="ru-RU"/>
        </w:rPr>
        <w:t xml:space="preserve"> текущего года, а </w:t>
      </w:r>
      <w:r w:rsidRPr="003E63C0">
        <w:rPr>
          <w:rFonts w:eastAsia="Courier New"/>
          <w:szCs w:val="28"/>
          <w:lang w:val="ru-RU" w:eastAsia="ru-RU"/>
        </w:rPr>
        <w:t xml:space="preserve">при наличии свободных мест прием документов продлевается до </w:t>
      </w:r>
      <w:r w:rsidR="00262BB0">
        <w:rPr>
          <w:rFonts w:eastAsia="Courier New"/>
          <w:szCs w:val="28"/>
          <w:lang w:val="ru-RU" w:eastAsia="ru-RU"/>
        </w:rPr>
        <w:t>25</w:t>
      </w:r>
      <w:r w:rsidR="003C571B">
        <w:rPr>
          <w:rFonts w:eastAsia="Courier New"/>
          <w:szCs w:val="28"/>
          <w:lang w:val="ru-RU" w:eastAsia="ru-RU"/>
        </w:rPr>
        <w:t xml:space="preserve"> </w:t>
      </w:r>
      <w:r w:rsidR="00262BB0">
        <w:rPr>
          <w:rFonts w:eastAsia="Courier New"/>
          <w:szCs w:val="28"/>
          <w:lang w:val="ru-RU" w:eastAsia="ru-RU"/>
        </w:rPr>
        <w:t>ноября</w:t>
      </w:r>
      <w:r w:rsidRPr="003E63C0">
        <w:rPr>
          <w:rFonts w:eastAsia="Courier New"/>
          <w:szCs w:val="28"/>
          <w:lang w:val="ru-RU" w:eastAsia="ru-RU"/>
        </w:rPr>
        <w:t xml:space="preserve"> текущего года.</w:t>
      </w:r>
    </w:p>
    <w:p w14:paraId="107A52C7" w14:textId="77777777" w:rsidR="006B650B" w:rsidRPr="003E63C0" w:rsidRDefault="006B650B" w:rsidP="000B415E">
      <w:pPr>
        <w:widowControl w:val="0"/>
        <w:autoSpaceDE w:val="0"/>
        <w:autoSpaceDN w:val="0"/>
        <w:adjustRightInd w:val="0"/>
        <w:spacing w:after="0" w:line="276" w:lineRule="auto"/>
        <w:ind w:left="0" w:right="-1" w:firstLine="0"/>
        <w:rPr>
          <w:rFonts w:eastAsia="Courier New"/>
          <w:szCs w:val="28"/>
          <w:lang w:val="ru-RU" w:eastAsia="ru-RU"/>
        </w:rPr>
      </w:pPr>
    </w:p>
    <w:p w14:paraId="3FC654F0" w14:textId="77777777" w:rsidR="003E63C0" w:rsidRDefault="003E63C0" w:rsidP="000B415E">
      <w:pPr>
        <w:widowControl w:val="0"/>
        <w:tabs>
          <w:tab w:val="left" w:pos="1399"/>
        </w:tabs>
        <w:spacing w:after="0" w:line="276" w:lineRule="auto"/>
        <w:ind w:left="0" w:right="-1" w:firstLine="0"/>
        <w:rPr>
          <w:szCs w:val="28"/>
          <w:lang w:val="ru-RU" w:eastAsia="ru-RU"/>
        </w:rPr>
      </w:pPr>
      <w:r w:rsidRPr="00D200CC">
        <w:rPr>
          <w:b/>
          <w:szCs w:val="28"/>
          <w:lang w:val="ru-RU" w:eastAsia="ru-RU"/>
        </w:rPr>
        <w:t>4.7.</w:t>
      </w:r>
      <w:r w:rsidRPr="003E63C0">
        <w:rPr>
          <w:szCs w:val="28"/>
          <w:lang w:val="ru-RU" w:eastAsia="ru-RU"/>
        </w:rPr>
        <w:t xml:space="preserve"> В период приема документов, прохождения вступите</w:t>
      </w:r>
      <w:r w:rsidR="007B2E23">
        <w:rPr>
          <w:szCs w:val="28"/>
          <w:lang w:val="ru-RU" w:eastAsia="ru-RU"/>
        </w:rPr>
        <w:t>льных испытаний и их окончания П</w:t>
      </w:r>
      <w:r w:rsidRPr="003E63C0">
        <w:rPr>
          <w:szCs w:val="28"/>
          <w:lang w:val="ru-RU" w:eastAsia="ru-RU"/>
        </w:rPr>
        <w:t>риемная комиссия Колледжа информирует о количестве поданных заявлений, конкурсе, дате, времени, а также результатах сдачи вступительных испытаний (по</w:t>
      </w:r>
      <w:r>
        <w:rPr>
          <w:szCs w:val="28"/>
          <w:lang w:val="ru-RU" w:eastAsia="ru-RU"/>
        </w:rPr>
        <w:t xml:space="preserve"> </w:t>
      </w:r>
      <w:r w:rsidRPr="003E63C0">
        <w:rPr>
          <w:szCs w:val="28"/>
          <w:lang w:val="ru-RU" w:eastAsia="ru-RU"/>
        </w:rPr>
        <w:t>фамильный перечень) посредством размещения на официальном сайте Колледжа и на информационном стенде приемной комиссии.</w:t>
      </w:r>
    </w:p>
    <w:p w14:paraId="36B56151" w14:textId="77777777" w:rsidR="006B650B" w:rsidRPr="003E63C0" w:rsidRDefault="006B650B" w:rsidP="000B415E">
      <w:pPr>
        <w:widowControl w:val="0"/>
        <w:tabs>
          <w:tab w:val="left" w:pos="1399"/>
        </w:tabs>
        <w:spacing w:after="0" w:line="276" w:lineRule="auto"/>
        <w:ind w:left="0" w:right="-1" w:firstLine="0"/>
        <w:rPr>
          <w:szCs w:val="28"/>
          <w:lang w:val="ru-RU" w:eastAsia="ru-RU"/>
        </w:rPr>
      </w:pPr>
    </w:p>
    <w:p w14:paraId="67632A01" w14:textId="77777777" w:rsidR="003E63C0" w:rsidRDefault="003E63C0" w:rsidP="000B415E">
      <w:pPr>
        <w:widowControl w:val="0"/>
        <w:tabs>
          <w:tab w:val="left" w:pos="1456"/>
        </w:tabs>
        <w:spacing w:after="0" w:line="276" w:lineRule="auto"/>
        <w:ind w:left="0" w:right="-1" w:firstLine="0"/>
        <w:rPr>
          <w:szCs w:val="28"/>
          <w:lang w:val="ru-RU" w:eastAsia="ru-RU"/>
        </w:rPr>
      </w:pPr>
      <w:r w:rsidRPr="00D200CC">
        <w:rPr>
          <w:b/>
          <w:szCs w:val="28"/>
          <w:lang w:val="ru-RU" w:eastAsia="ru-RU"/>
        </w:rPr>
        <w:t>4.8.</w:t>
      </w:r>
      <w:r w:rsidRPr="003E63C0">
        <w:rPr>
          <w:szCs w:val="28"/>
          <w:lang w:val="ru-RU" w:eastAsia="ru-RU"/>
        </w:rPr>
        <w:t xml:space="preserve"> Приемная комиссия имеет право осуществлять проверку документов, представляемых поступающим. С целью подтверждения достоверности документов</w:t>
      </w:r>
      <w:r w:rsidR="007B2E23">
        <w:rPr>
          <w:szCs w:val="28"/>
          <w:lang w:val="ru-RU" w:eastAsia="ru-RU"/>
        </w:rPr>
        <w:t>, представляемых поступающими, П</w:t>
      </w:r>
      <w:r w:rsidRPr="003E63C0">
        <w:rPr>
          <w:szCs w:val="28"/>
          <w:lang w:val="ru-RU" w:eastAsia="ru-RU"/>
        </w:rPr>
        <w:t>риемная комиссия вправе обращаться в соответствующие государственные (муниципальные) органы и организации.</w:t>
      </w:r>
    </w:p>
    <w:p w14:paraId="624F5070" w14:textId="77777777" w:rsidR="006B650B" w:rsidRPr="003E63C0" w:rsidRDefault="006B650B" w:rsidP="000B415E">
      <w:pPr>
        <w:widowControl w:val="0"/>
        <w:tabs>
          <w:tab w:val="left" w:pos="1456"/>
        </w:tabs>
        <w:spacing w:after="0" w:line="276" w:lineRule="auto"/>
        <w:ind w:left="0" w:right="-1" w:firstLine="0"/>
        <w:rPr>
          <w:szCs w:val="28"/>
          <w:lang w:val="ru-RU" w:eastAsia="ru-RU"/>
        </w:rPr>
      </w:pPr>
    </w:p>
    <w:p w14:paraId="17CDBDFE" w14:textId="77777777" w:rsidR="003E63C0" w:rsidRDefault="003E63C0" w:rsidP="000B415E">
      <w:pPr>
        <w:widowControl w:val="0"/>
        <w:tabs>
          <w:tab w:val="left" w:pos="1446"/>
        </w:tabs>
        <w:spacing w:after="0" w:line="276" w:lineRule="auto"/>
        <w:ind w:left="0" w:right="-1" w:firstLine="0"/>
        <w:rPr>
          <w:szCs w:val="28"/>
          <w:lang w:val="ru-RU" w:eastAsia="ru-RU"/>
        </w:rPr>
      </w:pPr>
      <w:r w:rsidRPr="00D200CC">
        <w:rPr>
          <w:b/>
          <w:szCs w:val="28"/>
          <w:lang w:val="ru-RU" w:eastAsia="ru-RU"/>
        </w:rPr>
        <w:t>4.9.</w:t>
      </w:r>
      <w:r w:rsidRPr="003E63C0">
        <w:rPr>
          <w:szCs w:val="28"/>
          <w:lang w:val="ru-RU" w:eastAsia="ru-RU"/>
        </w:rPr>
        <w:t xml:space="preserve"> На каждого поступающего заводится личное дело, в котором хранятся все сданные им документы и материалы сдачи вступительных испытаний.  </w:t>
      </w:r>
    </w:p>
    <w:p w14:paraId="4AFE82ED" w14:textId="77777777" w:rsidR="006B650B" w:rsidRPr="003E63C0" w:rsidRDefault="006B650B" w:rsidP="000B415E">
      <w:pPr>
        <w:widowControl w:val="0"/>
        <w:tabs>
          <w:tab w:val="left" w:pos="1446"/>
        </w:tabs>
        <w:spacing w:after="0" w:line="276" w:lineRule="auto"/>
        <w:ind w:left="0" w:right="-1" w:firstLine="0"/>
        <w:rPr>
          <w:szCs w:val="28"/>
          <w:lang w:val="ru-RU" w:eastAsia="ru-RU"/>
        </w:rPr>
      </w:pPr>
    </w:p>
    <w:p w14:paraId="20F1AD25" w14:textId="77777777" w:rsidR="003E63C0" w:rsidRDefault="003E63C0" w:rsidP="000B415E">
      <w:pPr>
        <w:widowControl w:val="0"/>
        <w:tabs>
          <w:tab w:val="left" w:pos="1399"/>
        </w:tabs>
        <w:spacing w:after="0" w:line="276" w:lineRule="auto"/>
        <w:ind w:left="0" w:right="-1" w:firstLine="0"/>
        <w:rPr>
          <w:szCs w:val="28"/>
          <w:lang w:val="ru-RU" w:eastAsia="ru-RU"/>
        </w:rPr>
      </w:pPr>
      <w:r w:rsidRPr="00D200CC">
        <w:rPr>
          <w:b/>
          <w:szCs w:val="28"/>
          <w:lang w:val="ru-RU" w:eastAsia="ru-RU"/>
        </w:rPr>
        <w:t>4.10.</w:t>
      </w:r>
      <w:r w:rsidRPr="003E63C0">
        <w:rPr>
          <w:szCs w:val="28"/>
          <w:lang w:val="ru-RU" w:eastAsia="ru-RU"/>
        </w:rPr>
        <w:t xml:space="preserve"> Не более чем в недельный срок</w:t>
      </w:r>
      <w:r w:rsidR="00A3576E">
        <w:rPr>
          <w:szCs w:val="28"/>
          <w:lang w:val="ru-RU" w:eastAsia="ru-RU"/>
        </w:rPr>
        <w:t xml:space="preserve"> со дня регистрации документов П</w:t>
      </w:r>
      <w:r w:rsidRPr="003E63C0">
        <w:rPr>
          <w:szCs w:val="28"/>
          <w:lang w:val="ru-RU" w:eastAsia="ru-RU"/>
        </w:rPr>
        <w:t>риемная комиссия принимает решение о допуске поступающего к вступительным испытаниям.</w:t>
      </w:r>
    </w:p>
    <w:p w14:paraId="05CB876C" w14:textId="77777777" w:rsidR="003E31C2" w:rsidRPr="003E63C0" w:rsidRDefault="003E31C2" w:rsidP="000B415E">
      <w:pPr>
        <w:widowControl w:val="0"/>
        <w:tabs>
          <w:tab w:val="left" w:pos="1399"/>
        </w:tabs>
        <w:spacing w:after="0" w:line="276" w:lineRule="auto"/>
        <w:ind w:left="0" w:right="-1" w:firstLine="0"/>
        <w:rPr>
          <w:szCs w:val="28"/>
          <w:lang w:val="ru-RU" w:eastAsia="ru-RU"/>
        </w:rPr>
      </w:pPr>
    </w:p>
    <w:p w14:paraId="728C1F42" w14:textId="77777777" w:rsidR="003E63C0" w:rsidRPr="003E63C0" w:rsidRDefault="00A3576E" w:rsidP="00101C34">
      <w:pPr>
        <w:widowControl w:val="0"/>
        <w:tabs>
          <w:tab w:val="left" w:pos="1359"/>
        </w:tabs>
        <w:spacing w:after="0" w:line="276" w:lineRule="auto"/>
        <w:ind w:left="0" w:firstLine="0"/>
        <w:rPr>
          <w:szCs w:val="28"/>
          <w:lang w:val="ru-RU" w:eastAsia="ru-RU"/>
        </w:rPr>
      </w:pPr>
      <w:r w:rsidRPr="00D200CC">
        <w:rPr>
          <w:b/>
          <w:szCs w:val="28"/>
          <w:lang w:val="ru-RU" w:eastAsia="ru-RU"/>
        </w:rPr>
        <w:t>4.11.</w:t>
      </w:r>
      <w:r>
        <w:rPr>
          <w:szCs w:val="28"/>
          <w:lang w:val="ru-RU" w:eastAsia="ru-RU"/>
        </w:rPr>
        <w:t xml:space="preserve"> Работа П</w:t>
      </w:r>
      <w:r w:rsidR="003E63C0" w:rsidRPr="003E63C0">
        <w:rPr>
          <w:szCs w:val="28"/>
          <w:lang w:val="ru-RU" w:eastAsia="ru-RU"/>
        </w:rPr>
        <w:t>риемной комиссии завершается отчетом об итогах приема на Педагогическом совете (согласно плану работы Колледжа).</w:t>
      </w:r>
    </w:p>
    <w:p w14:paraId="0498175F" w14:textId="77777777" w:rsidR="003E63C0" w:rsidRPr="003E63C0" w:rsidRDefault="003E63C0" w:rsidP="00101C34">
      <w:pPr>
        <w:widowControl w:val="0"/>
        <w:tabs>
          <w:tab w:val="left" w:pos="1359"/>
        </w:tabs>
        <w:spacing w:after="0" w:line="276" w:lineRule="auto"/>
        <w:ind w:left="0" w:firstLine="0"/>
        <w:jc w:val="left"/>
        <w:rPr>
          <w:szCs w:val="28"/>
          <w:lang w:val="ru-RU" w:eastAsia="ru-RU"/>
        </w:rPr>
      </w:pPr>
    </w:p>
    <w:p w14:paraId="59C55CAB" w14:textId="77777777" w:rsidR="003E63C0" w:rsidRDefault="003E63C0" w:rsidP="00101C34">
      <w:pPr>
        <w:keepNext/>
        <w:keepLines/>
        <w:widowControl w:val="0"/>
        <w:numPr>
          <w:ilvl w:val="0"/>
          <w:numId w:val="1"/>
        </w:numPr>
        <w:tabs>
          <w:tab w:val="left" w:pos="284"/>
        </w:tabs>
        <w:spacing w:after="0" w:line="276" w:lineRule="auto"/>
        <w:ind w:left="0" w:firstLine="0"/>
        <w:jc w:val="center"/>
        <w:outlineLvl w:val="0"/>
        <w:rPr>
          <w:b/>
          <w:bCs/>
          <w:color w:val="auto"/>
          <w:szCs w:val="28"/>
          <w:lang w:val="ru-RU" w:eastAsia="ru-RU"/>
        </w:rPr>
      </w:pPr>
      <w:bookmarkStart w:id="1" w:name="bookmark2"/>
      <w:r w:rsidRPr="003E63C0">
        <w:rPr>
          <w:b/>
          <w:bCs/>
          <w:color w:val="auto"/>
          <w:szCs w:val="28"/>
          <w:lang w:val="ru-RU" w:eastAsia="ru-RU"/>
        </w:rPr>
        <w:lastRenderedPageBreak/>
        <w:t>Организация и проведение вступительных испытаний</w:t>
      </w:r>
      <w:bookmarkEnd w:id="1"/>
    </w:p>
    <w:p w14:paraId="6559CE73" w14:textId="77777777" w:rsidR="00101C34" w:rsidRPr="003E63C0" w:rsidRDefault="00101C34" w:rsidP="00101C34">
      <w:pPr>
        <w:keepNext/>
        <w:keepLines/>
        <w:widowControl w:val="0"/>
        <w:tabs>
          <w:tab w:val="left" w:pos="284"/>
        </w:tabs>
        <w:spacing w:after="0" w:line="276" w:lineRule="auto"/>
        <w:ind w:left="0" w:firstLine="0"/>
        <w:outlineLvl w:val="0"/>
        <w:rPr>
          <w:b/>
          <w:bCs/>
          <w:color w:val="auto"/>
          <w:szCs w:val="28"/>
          <w:lang w:val="ru-RU" w:eastAsia="ru-RU"/>
        </w:rPr>
      </w:pPr>
    </w:p>
    <w:p w14:paraId="0380FF11" w14:textId="77777777" w:rsidR="003E63C0" w:rsidRDefault="003E63C0" w:rsidP="00101C34">
      <w:pPr>
        <w:widowControl w:val="0"/>
        <w:numPr>
          <w:ilvl w:val="1"/>
          <w:numId w:val="1"/>
        </w:numPr>
        <w:spacing w:after="0" w:line="276" w:lineRule="auto"/>
        <w:ind w:left="0" w:firstLine="0"/>
        <w:rPr>
          <w:szCs w:val="28"/>
          <w:lang w:val="ru-RU" w:eastAsia="ru-RU"/>
        </w:rPr>
      </w:pPr>
      <w:r w:rsidRPr="003E63C0">
        <w:rPr>
          <w:szCs w:val="28"/>
          <w:lang w:val="ru-RU" w:eastAsia="ru-RU"/>
        </w:rPr>
        <w:t>Все вступительные испытания в Колледж являются закрытыми. Поступающим, допущенным к вступительным испытаниям, выдается экзаменационный лист установленной формы, который является пропускным документом. Поступающий, не имеющий экзаменационного листа, на испытание не допускается. Лица, получившие на вступительных испытаниях результат, не подтверждающий успешное прохождение вступительных испытаний, обязаны вернуть экзаменационный лист в приемную комиссию Колледжа.</w:t>
      </w:r>
    </w:p>
    <w:p w14:paraId="06C5D4B8" w14:textId="77777777" w:rsidR="006B650B" w:rsidRPr="003E63C0" w:rsidRDefault="006B650B" w:rsidP="000B415E">
      <w:pPr>
        <w:widowControl w:val="0"/>
        <w:spacing w:after="0" w:line="276" w:lineRule="auto"/>
        <w:ind w:left="0" w:right="-1" w:firstLine="0"/>
        <w:rPr>
          <w:szCs w:val="28"/>
          <w:lang w:val="ru-RU" w:eastAsia="ru-RU"/>
        </w:rPr>
      </w:pPr>
    </w:p>
    <w:p w14:paraId="6E7E4A64" w14:textId="77777777" w:rsidR="003E63C0" w:rsidRDefault="003E63C0" w:rsidP="000B415E">
      <w:pPr>
        <w:widowControl w:val="0"/>
        <w:numPr>
          <w:ilvl w:val="1"/>
          <w:numId w:val="1"/>
        </w:numPr>
        <w:tabs>
          <w:tab w:val="left" w:pos="567"/>
        </w:tabs>
        <w:spacing w:after="0" w:line="276" w:lineRule="auto"/>
        <w:ind w:left="0" w:right="-1" w:firstLine="0"/>
        <w:rPr>
          <w:szCs w:val="28"/>
          <w:lang w:val="ru-RU" w:eastAsia="ru-RU"/>
        </w:rPr>
      </w:pPr>
      <w:r w:rsidRPr="003E63C0">
        <w:rPr>
          <w:szCs w:val="28"/>
          <w:lang w:val="ru-RU" w:eastAsia="ru-RU"/>
        </w:rPr>
        <w:t>Расписание и дата объявления результатов вступительных испытаний, доводится до сведений поступающих не позднее, чем за 10 дней до начала вступительных испытаний.</w:t>
      </w:r>
    </w:p>
    <w:p w14:paraId="7DF8DD54"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4F4FDB39" w14:textId="77777777" w:rsidR="003E63C0" w:rsidRDefault="003E63C0" w:rsidP="000B415E">
      <w:pPr>
        <w:widowControl w:val="0"/>
        <w:numPr>
          <w:ilvl w:val="1"/>
          <w:numId w:val="1"/>
        </w:numPr>
        <w:tabs>
          <w:tab w:val="left" w:pos="567"/>
          <w:tab w:val="left" w:pos="1289"/>
        </w:tabs>
        <w:spacing w:after="0" w:line="276" w:lineRule="auto"/>
        <w:ind w:left="0" w:right="-1" w:firstLine="0"/>
        <w:rPr>
          <w:szCs w:val="28"/>
          <w:lang w:val="ru-RU" w:eastAsia="ru-RU"/>
        </w:rPr>
      </w:pPr>
      <w:r w:rsidRPr="003E63C0">
        <w:rPr>
          <w:szCs w:val="28"/>
          <w:lang w:val="ru-RU" w:eastAsia="ru-RU"/>
        </w:rPr>
        <w:t>Для поступающих проводятся консультации, как по содержанию программ вступительных испытаний, так и по организации опроса, по критериям оценки, предъявляемым требованиям, по порядку конкурсного зачисления и т. п. Расписание консульта</w:t>
      </w:r>
      <w:r w:rsidR="000B415E">
        <w:rPr>
          <w:szCs w:val="28"/>
          <w:lang w:val="ru-RU" w:eastAsia="ru-RU"/>
        </w:rPr>
        <w:t>ций утверждается председателем П</w:t>
      </w:r>
      <w:r w:rsidRPr="003E63C0">
        <w:rPr>
          <w:szCs w:val="28"/>
          <w:lang w:val="ru-RU" w:eastAsia="ru-RU"/>
        </w:rPr>
        <w:t>риемной комиссии и объявляется не позднее начала приема документов.</w:t>
      </w:r>
    </w:p>
    <w:p w14:paraId="4599EF5A" w14:textId="77777777" w:rsidR="006B650B" w:rsidRPr="003E63C0" w:rsidRDefault="006B650B" w:rsidP="000B415E">
      <w:pPr>
        <w:widowControl w:val="0"/>
        <w:tabs>
          <w:tab w:val="left" w:pos="567"/>
          <w:tab w:val="left" w:pos="1289"/>
        </w:tabs>
        <w:spacing w:after="0" w:line="276" w:lineRule="auto"/>
        <w:ind w:left="0" w:right="-1" w:firstLine="0"/>
        <w:rPr>
          <w:szCs w:val="28"/>
          <w:lang w:val="ru-RU" w:eastAsia="ru-RU"/>
        </w:rPr>
      </w:pPr>
    </w:p>
    <w:p w14:paraId="3D801AC6" w14:textId="77777777" w:rsidR="006B650B" w:rsidRPr="006B650B" w:rsidRDefault="003E63C0" w:rsidP="000B415E">
      <w:pPr>
        <w:widowControl w:val="0"/>
        <w:numPr>
          <w:ilvl w:val="1"/>
          <w:numId w:val="1"/>
        </w:numPr>
        <w:tabs>
          <w:tab w:val="left" w:pos="567"/>
          <w:tab w:val="left" w:pos="1343"/>
        </w:tabs>
        <w:spacing w:after="0" w:line="276" w:lineRule="auto"/>
        <w:ind w:left="0" w:right="-1" w:firstLine="0"/>
        <w:rPr>
          <w:szCs w:val="28"/>
          <w:lang w:val="ru-RU" w:eastAsia="ru-RU"/>
        </w:rPr>
      </w:pPr>
      <w:r w:rsidRPr="003E63C0">
        <w:rPr>
          <w:szCs w:val="28"/>
          <w:lang w:val="ru-RU" w:eastAsia="ru-RU"/>
        </w:rPr>
        <w:t>Вступительные испытания проводятся в сроки, установленные Правилами приема в ГБПОУ АО «Астраханский музыкальный колледж им. М.П. Мусоргского».</w:t>
      </w:r>
    </w:p>
    <w:p w14:paraId="768FF7EA" w14:textId="77777777" w:rsidR="006B650B" w:rsidRPr="003E63C0" w:rsidRDefault="006B650B" w:rsidP="000B415E">
      <w:pPr>
        <w:widowControl w:val="0"/>
        <w:tabs>
          <w:tab w:val="left" w:pos="567"/>
          <w:tab w:val="left" w:pos="1343"/>
        </w:tabs>
        <w:spacing w:after="0" w:line="276" w:lineRule="auto"/>
        <w:ind w:left="0" w:right="-1" w:firstLine="0"/>
        <w:rPr>
          <w:szCs w:val="28"/>
          <w:lang w:val="ru-RU" w:eastAsia="ru-RU"/>
        </w:rPr>
      </w:pPr>
    </w:p>
    <w:p w14:paraId="0C26D1FC" w14:textId="77777777" w:rsidR="003E63C0" w:rsidRDefault="003E63C0" w:rsidP="000B415E">
      <w:pPr>
        <w:widowControl w:val="0"/>
        <w:numPr>
          <w:ilvl w:val="1"/>
          <w:numId w:val="1"/>
        </w:numPr>
        <w:tabs>
          <w:tab w:val="left" w:pos="567"/>
        </w:tabs>
        <w:spacing w:after="0" w:line="276" w:lineRule="auto"/>
        <w:ind w:left="0" w:right="-1" w:firstLine="0"/>
        <w:rPr>
          <w:szCs w:val="28"/>
          <w:lang w:val="ru-RU" w:eastAsia="ru-RU"/>
        </w:rPr>
      </w:pPr>
      <w:r w:rsidRPr="003E63C0">
        <w:rPr>
          <w:szCs w:val="28"/>
          <w:lang w:val="ru-RU" w:eastAsia="ru-RU"/>
        </w:rPr>
        <w:t>Материалы вступительных испытаний (экзаменационные билеты, диктанты, вопросы для устного ответа) ежегодно составляются и подписыв</w:t>
      </w:r>
      <w:r w:rsidR="000B415E">
        <w:rPr>
          <w:szCs w:val="28"/>
          <w:lang w:val="ru-RU" w:eastAsia="ru-RU"/>
        </w:rPr>
        <w:t>аются ответственным секретарем П</w:t>
      </w:r>
      <w:r w:rsidRPr="003E63C0">
        <w:rPr>
          <w:szCs w:val="28"/>
          <w:lang w:val="ru-RU" w:eastAsia="ru-RU"/>
        </w:rPr>
        <w:t>риемной комиссии не позднее, чем за один месяц до начала вступительных испытаний, и тиражируются в необходимом количестве. Каждый из комплектов опечатывается и хранится как документ строгой отчетности.</w:t>
      </w:r>
    </w:p>
    <w:p w14:paraId="48525B55"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1A869ADB" w14:textId="77777777" w:rsidR="003E63C0" w:rsidRDefault="000B415E" w:rsidP="000B415E">
      <w:pPr>
        <w:widowControl w:val="0"/>
        <w:numPr>
          <w:ilvl w:val="1"/>
          <w:numId w:val="1"/>
        </w:numPr>
        <w:tabs>
          <w:tab w:val="left" w:pos="567"/>
        </w:tabs>
        <w:spacing w:after="0" w:line="276" w:lineRule="auto"/>
        <w:ind w:left="0" w:right="-1" w:firstLine="0"/>
        <w:rPr>
          <w:szCs w:val="28"/>
          <w:lang w:val="ru-RU" w:eastAsia="ru-RU"/>
        </w:rPr>
      </w:pPr>
      <w:r>
        <w:rPr>
          <w:szCs w:val="28"/>
          <w:lang w:val="ru-RU" w:eastAsia="ru-RU"/>
        </w:rPr>
        <w:t>Ответственный секретарь П</w:t>
      </w:r>
      <w:r w:rsidR="003E63C0" w:rsidRPr="003E63C0">
        <w:rPr>
          <w:szCs w:val="28"/>
          <w:lang w:val="ru-RU" w:eastAsia="ru-RU"/>
        </w:rPr>
        <w:t>риемной комиссии за 15-20 минут до начала</w:t>
      </w:r>
      <w:r w:rsidR="007B2E23">
        <w:rPr>
          <w:szCs w:val="28"/>
          <w:lang w:val="ru-RU" w:eastAsia="ru-RU"/>
        </w:rPr>
        <w:t xml:space="preserve"> испытаний выдает председателю П</w:t>
      </w:r>
      <w:r w:rsidR="003E63C0" w:rsidRPr="003E63C0">
        <w:rPr>
          <w:szCs w:val="28"/>
          <w:lang w:val="ru-RU" w:eastAsia="ru-RU"/>
        </w:rPr>
        <w:t>редметных экзаменационных комиссий необходимое количество комплектов материалов вступительных испытаний.</w:t>
      </w:r>
    </w:p>
    <w:p w14:paraId="38EF8845"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584B8832" w14:textId="60BA31DB" w:rsidR="003E63C0" w:rsidRDefault="003E63C0" w:rsidP="000B415E">
      <w:pPr>
        <w:widowControl w:val="0"/>
        <w:numPr>
          <w:ilvl w:val="1"/>
          <w:numId w:val="1"/>
        </w:numPr>
        <w:tabs>
          <w:tab w:val="left" w:pos="567"/>
        </w:tabs>
        <w:spacing w:after="0" w:line="276" w:lineRule="auto"/>
        <w:ind w:left="0" w:right="-1" w:firstLine="0"/>
        <w:rPr>
          <w:szCs w:val="28"/>
          <w:lang w:val="ru-RU" w:eastAsia="ru-RU"/>
        </w:rPr>
      </w:pPr>
      <w:r w:rsidRPr="003E63C0">
        <w:rPr>
          <w:szCs w:val="28"/>
          <w:lang w:val="ru-RU" w:eastAsia="ru-RU"/>
        </w:rPr>
        <w:t xml:space="preserve">Продолжительность письменного испытания составляет </w:t>
      </w:r>
      <w:r w:rsidR="00FE2348">
        <w:rPr>
          <w:spacing w:val="80"/>
          <w:szCs w:val="28"/>
          <w:lang w:val="ru-RU" w:eastAsia="ru-RU"/>
        </w:rPr>
        <w:t>3</w:t>
      </w:r>
      <w:r w:rsidRPr="003E63C0">
        <w:rPr>
          <w:spacing w:val="80"/>
          <w:szCs w:val="28"/>
          <w:lang w:val="ru-RU" w:eastAsia="ru-RU"/>
        </w:rPr>
        <w:t xml:space="preserve">0-45 </w:t>
      </w:r>
      <w:r w:rsidRPr="003E63C0">
        <w:rPr>
          <w:szCs w:val="28"/>
          <w:lang w:val="ru-RU" w:eastAsia="ru-RU"/>
        </w:rPr>
        <w:t>минут. Устный опрос одного поступающего продолжается 0, 25 часа (15 минут).</w:t>
      </w:r>
    </w:p>
    <w:p w14:paraId="64B4CACA"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06D4A56A" w14:textId="77777777" w:rsidR="006B650B" w:rsidRDefault="003E63C0" w:rsidP="000B415E">
      <w:pPr>
        <w:widowControl w:val="0"/>
        <w:numPr>
          <w:ilvl w:val="1"/>
          <w:numId w:val="1"/>
        </w:numPr>
        <w:tabs>
          <w:tab w:val="left" w:pos="567"/>
        </w:tabs>
        <w:spacing w:after="0" w:line="276" w:lineRule="auto"/>
        <w:ind w:left="0" w:right="-1" w:firstLine="0"/>
        <w:rPr>
          <w:szCs w:val="28"/>
          <w:lang w:val="ru-RU" w:eastAsia="ru-RU"/>
        </w:rPr>
      </w:pPr>
      <w:r w:rsidRPr="003E63C0">
        <w:rPr>
          <w:szCs w:val="28"/>
          <w:lang w:val="ru-RU" w:eastAsia="ru-RU"/>
        </w:rPr>
        <w:t>Проверка письменных работ п</w:t>
      </w:r>
      <w:r w:rsidR="007B2E23">
        <w:rPr>
          <w:szCs w:val="28"/>
          <w:lang w:val="ru-RU" w:eastAsia="ru-RU"/>
        </w:rPr>
        <w:t>роизводится только в помещении К</w:t>
      </w:r>
      <w:r w:rsidRPr="003E63C0">
        <w:rPr>
          <w:szCs w:val="28"/>
          <w:lang w:val="ru-RU" w:eastAsia="ru-RU"/>
        </w:rPr>
        <w:t>олледжа и только экзам</w:t>
      </w:r>
      <w:r w:rsidR="007B2E23">
        <w:rPr>
          <w:szCs w:val="28"/>
          <w:lang w:val="ru-RU" w:eastAsia="ru-RU"/>
        </w:rPr>
        <w:t>енаторами-членами утвержденной П</w:t>
      </w:r>
      <w:r w:rsidRPr="003E63C0">
        <w:rPr>
          <w:szCs w:val="28"/>
          <w:lang w:val="ru-RU" w:eastAsia="ru-RU"/>
        </w:rPr>
        <w:t>редметной экзаменационной комиссии.</w:t>
      </w:r>
    </w:p>
    <w:p w14:paraId="26DA9AEB"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2B75E0D2" w14:textId="77777777" w:rsidR="003E63C0" w:rsidRDefault="003E63C0" w:rsidP="000B415E">
      <w:pPr>
        <w:widowControl w:val="0"/>
        <w:numPr>
          <w:ilvl w:val="1"/>
          <w:numId w:val="1"/>
        </w:numPr>
        <w:tabs>
          <w:tab w:val="left" w:pos="567"/>
        </w:tabs>
        <w:spacing w:after="0" w:line="276" w:lineRule="auto"/>
        <w:ind w:left="0" w:right="-1" w:firstLine="0"/>
        <w:rPr>
          <w:szCs w:val="28"/>
          <w:lang w:val="ru-RU" w:eastAsia="ru-RU"/>
        </w:rPr>
      </w:pPr>
      <w:r w:rsidRPr="003E63C0">
        <w:rPr>
          <w:szCs w:val="28"/>
          <w:lang w:val="ru-RU" w:eastAsia="ru-RU"/>
        </w:rPr>
        <w:t>Устный экзамен принимается минимум двумя экзаменаторами.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14:paraId="643E9BA6"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50E61475" w14:textId="77777777" w:rsidR="003E63C0" w:rsidRDefault="006B650B" w:rsidP="000B415E">
      <w:pPr>
        <w:widowControl w:val="0"/>
        <w:numPr>
          <w:ilvl w:val="1"/>
          <w:numId w:val="1"/>
        </w:numPr>
        <w:tabs>
          <w:tab w:val="left" w:pos="567"/>
          <w:tab w:val="left" w:pos="1430"/>
        </w:tabs>
        <w:spacing w:after="0" w:line="276" w:lineRule="auto"/>
        <w:ind w:left="0" w:right="-1" w:firstLine="0"/>
        <w:rPr>
          <w:szCs w:val="28"/>
          <w:lang w:val="ru-RU" w:eastAsia="ru-RU"/>
        </w:rPr>
      </w:pPr>
      <w:r>
        <w:rPr>
          <w:szCs w:val="28"/>
          <w:lang w:val="ru-RU" w:eastAsia="ru-RU"/>
        </w:rPr>
        <w:t xml:space="preserve">   </w:t>
      </w:r>
      <w:r w:rsidR="003E63C0" w:rsidRPr="003E63C0">
        <w:rPr>
          <w:szCs w:val="28"/>
          <w:lang w:val="ru-RU" w:eastAsia="ru-RU"/>
        </w:rPr>
        <w:t xml:space="preserve">По окончании вступительных испытаний письменные работы и протоколы устных ответов передаются ответственному секретарю.  </w:t>
      </w:r>
    </w:p>
    <w:p w14:paraId="25ABAE96" w14:textId="77777777" w:rsidR="006B650B" w:rsidRPr="003E63C0" w:rsidRDefault="006B650B" w:rsidP="000B415E">
      <w:pPr>
        <w:widowControl w:val="0"/>
        <w:tabs>
          <w:tab w:val="left" w:pos="567"/>
          <w:tab w:val="left" w:pos="1430"/>
        </w:tabs>
        <w:spacing w:after="0" w:line="276" w:lineRule="auto"/>
        <w:ind w:left="0" w:right="-1" w:firstLine="0"/>
        <w:rPr>
          <w:szCs w:val="28"/>
          <w:lang w:val="ru-RU" w:eastAsia="ru-RU"/>
        </w:rPr>
      </w:pPr>
    </w:p>
    <w:p w14:paraId="59529FF0" w14:textId="4AA20D63" w:rsidR="006B650B" w:rsidRDefault="004C1764" w:rsidP="000B415E">
      <w:pPr>
        <w:widowControl w:val="0"/>
        <w:numPr>
          <w:ilvl w:val="1"/>
          <w:numId w:val="1"/>
        </w:numPr>
        <w:tabs>
          <w:tab w:val="left" w:pos="567"/>
          <w:tab w:val="left" w:pos="1560"/>
        </w:tabs>
        <w:spacing w:after="0" w:line="276" w:lineRule="auto"/>
        <w:ind w:left="0" w:right="-1" w:firstLine="0"/>
        <w:rPr>
          <w:szCs w:val="28"/>
          <w:lang w:val="ru-RU" w:eastAsia="ru-RU"/>
        </w:rPr>
      </w:pPr>
      <w:r w:rsidRPr="00FE2348">
        <w:rPr>
          <w:szCs w:val="28"/>
          <w:lang w:val="ru-RU" w:eastAsia="ru-RU"/>
        </w:rPr>
        <w:t xml:space="preserve"> </w:t>
      </w:r>
      <w:r w:rsidR="003E63C0" w:rsidRPr="00FE2348">
        <w:rPr>
          <w:szCs w:val="28"/>
          <w:lang w:val="ru-RU" w:eastAsia="ru-RU"/>
        </w:rPr>
        <w:t>Результаты вступительных испытаний оцениваются</w:t>
      </w:r>
      <w:r w:rsidR="00FE2348">
        <w:rPr>
          <w:szCs w:val="28"/>
          <w:lang w:val="ru-RU" w:eastAsia="ru-RU"/>
        </w:rPr>
        <w:t xml:space="preserve"> </w:t>
      </w:r>
      <w:r w:rsidR="00FE2348" w:rsidRPr="00FE2348">
        <w:rPr>
          <w:szCs w:val="28"/>
          <w:lang w:val="ru-RU"/>
        </w:rPr>
        <w:t>по балльной системе (от 0 до 100).</w:t>
      </w:r>
    </w:p>
    <w:p w14:paraId="21E5EE9E" w14:textId="77777777" w:rsidR="00FE2348" w:rsidRPr="00FE2348" w:rsidRDefault="00FE2348" w:rsidP="00FE2348">
      <w:pPr>
        <w:widowControl w:val="0"/>
        <w:tabs>
          <w:tab w:val="left" w:pos="567"/>
          <w:tab w:val="left" w:pos="1560"/>
        </w:tabs>
        <w:spacing w:after="0" w:line="276" w:lineRule="auto"/>
        <w:ind w:left="0" w:right="-1" w:firstLine="0"/>
        <w:rPr>
          <w:szCs w:val="28"/>
          <w:lang w:val="ru-RU" w:eastAsia="ru-RU"/>
        </w:rPr>
      </w:pPr>
    </w:p>
    <w:p w14:paraId="51CEB19F" w14:textId="77777777" w:rsidR="003E63C0" w:rsidRDefault="003E63C0" w:rsidP="000B415E">
      <w:pPr>
        <w:widowControl w:val="0"/>
        <w:numPr>
          <w:ilvl w:val="2"/>
          <w:numId w:val="1"/>
        </w:numPr>
        <w:tabs>
          <w:tab w:val="left" w:pos="709"/>
          <w:tab w:val="left" w:pos="993"/>
        </w:tabs>
        <w:spacing w:after="0" w:line="276" w:lineRule="auto"/>
        <w:ind w:left="0" w:right="-1" w:firstLine="0"/>
        <w:rPr>
          <w:szCs w:val="28"/>
          <w:lang w:val="ru-RU" w:eastAsia="ru-RU"/>
        </w:rPr>
      </w:pPr>
      <w:r w:rsidRPr="003E63C0">
        <w:rPr>
          <w:szCs w:val="28"/>
          <w:lang w:val="ru-RU" w:eastAsia="ru-RU"/>
        </w:rPr>
        <w:t xml:space="preserve">Успешное прохождение вступительных испытаний подтверждает наличие у поступающих определенных творческих способностей, физических и психологических качеств, необходимых для обучения по соответствующим образовательным программам.  </w:t>
      </w:r>
    </w:p>
    <w:p w14:paraId="01810F23" w14:textId="77777777" w:rsidR="006B650B" w:rsidRPr="003E63C0" w:rsidRDefault="006B650B" w:rsidP="000B415E">
      <w:pPr>
        <w:widowControl w:val="0"/>
        <w:tabs>
          <w:tab w:val="left" w:pos="709"/>
        </w:tabs>
        <w:spacing w:after="0" w:line="276" w:lineRule="auto"/>
        <w:ind w:left="0" w:right="-1" w:firstLine="0"/>
        <w:rPr>
          <w:szCs w:val="28"/>
          <w:lang w:val="ru-RU" w:eastAsia="ru-RU"/>
        </w:rPr>
      </w:pPr>
    </w:p>
    <w:p w14:paraId="65370D3A" w14:textId="48C6987A" w:rsidR="00FE2348" w:rsidRPr="00FE2348" w:rsidRDefault="00FE2348" w:rsidP="00FE2348">
      <w:pPr>
        <w:spacing w:line="276" w:lineRule="auto"/>
        <w:ind w:left="0" w:firstLine="0"/>
        <w:rPr>
          <w:szCs w:val="28"/>
          <w:lang w:val="ru-RU"/>
        </w:rPr>
      </w:pPr>
      <w:r w:rsidRPr="00FE2348">
        <w:rPr>
          <w:b/>
          <w:bCs/>
          <w:szCs w:val="28"/>
          <w:lang w:val="ru-RU" w:eastAsia="ru-RU"/>
        </w:rPr>
        <w:t>5.11.2.</w:t>
      </w:r>
      <w:r>
        <w:rPr>
          <w:b/>
          <w:bCs/>
          <w:szCs w:val="28"/>
          <w:lang w:val="ru-RU" w:eastAsia="ru-RU"/>
        </w:rPr>
        <w:t xml:space="preserve"> </w:t>
      </w:r>
      <w:r w:rsidRPr="00FE2348">
        <w:rPr>
          <w:szCs w:val="28"/>
          <w:lang w:val="ru-RU"/>
        </w:rPr>
        <w:t>Лица, не явившиеся на вступительные испытания (0 баллов), получившие по одному из вступительного испытания результат, не подтверждающий успешное прохождение (от 0 до 40 баллов), а так</w:t>
      </w:r>
      <w:r w:rsidR="003E31C2">
        <w:rPr>
          <w:szCs w:val="28"/>
          <w:lang w:val="ru-RU"/>
        </w:rPr>
        <w:t xml:space="preserve"> </w:t>
      </w:r>
      <w:r w:rsidRPr="00FE2348">
        <w:rPr>
          <w:szCs w:val="28"/>
          <w:lang w:val="ru-RU"/>
        </w:rPr>
        <w:t>же забравшие документы в период проведения вступительных испытаний, не рассматриваются приемной комиссией</w:t>
      </w:r>
      <w:r w:rsidRPr="00FE2348">
        <w:rPr>
          <w:szCs w:val="28"/>
          <w:lang w:val="ru-RU"/>
        </w:rPr>
        <w:tab/>
        <w:t>к зачислению в Колледж и снимаются с последующих испытаний.</w:t>
      </w:r>
    </w:p>
    <w:p w14:paraId="3F6057D5" w14:textId="77777777" w:rsidR="006B650B" w:rsidRPr="00F6762C" w:rsidRDefault="006B650B" w:rsidP="000B415E">
      <w:pPr>
        <w:widowControl w:val="0"/>
        <w:tabs>
          <w:tab w:val="left" w:pos="567"/>
        </w:tabs>
        <w:spacing w:after="0" w:line="276" w:lineRule="auto"/>
        <w:ind w:left="0" w:right="-1" w:firstLine="0"/>
        <w:rPr>
          <w:color w:val="auto"/>
          <w:szCs w:val="28"/>
          <w:lang w:val="ru-RU" w:eastAsia="ru-RU"/>
        </w:rPr>
      </w:pPr>
    </w:p>
    <w:p w14:paraId="6E1653A1" w14:textId="77777777" w:rsidR="003E63C0" w:rsidRPr="00F6762C" w:rsidRDefault="004C1764" w:rsidP="000B415E">
      <w:pPr>
        <w:widowControl w:val="0"/>
        <w:numPr>
          <w:ilvl w:val="1"/>
          <w:numId w:val="1"/>
        </w:numPr>
        <w:tabs>
          <w:tab w:val="left" w:pos="567"/>
        </w:tabs>
        <w:spacing w:after="0" w:line="276" w:lineRule="auto"/>
        <w:ind w:left="0" w:right="-1" w:firstLine="0"/>
        <w:rPr>
          <w:color w:val="auto"/>
          <w:szCs w:val="28"/>
          <w:lang w:val="ru-RU" w:eastAsia="ru-RU"/>
        </w:rPr>
      </w:pPr>
      <w:r w:rsidRPr="00F6762C">
        <w:rPr>
          <w:color w:val="auto"/>
          <w:szCs w:val="28"/>
          <w:lang w:val="ru-RU" w:eastAsia="ru-RU"/>
        </w:rPr>
        <w:t xml:space="preserve">  </w:t>
      </w:r>
      <w:r w:rsidR="003E63C0" w:rsidRPr="00F6762C">
        <w:rPr>
          <w:color w:val="auto"/>
          <w:szCs w:val="28"/>
          <w:lang w:val="ru-RU" w:eastAsia="ru-RU"/>
        </w:rPr>
        <w:t>В случае если численность поступающих превышает количество мест, финансовое обеспечение которых осуществляется за счет бюджетных ассигнований, Колледж, в порядке, установленном Правилами приема в ГБПОУ АО «Астраханский музыкальный колледж им. М.П. Мусоргского»,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образования, указанных в представленных поступающими документах об образовании.</w:t>
      </w:r>
    </w:p>
    <w:p w14:paraId="69932BBD" w14:textId="77777777" w:rsidR="006B650B" w:rsidRPr="00FA4E5A" w:rsidRDefault="006B650B" w:rsidP="000B415E">
      <w:pPr>
        <w:widowControl w:val="0"/>
        <w:tabs>
          <w:tab w:val="left" w:pos="567"/>
        </w:tabs>
        <w:spacing w:after="0" w:line="276" w:lineRule="auto"/>
        <w:ind w:left="0" w:right="-1" w:firstLine="0"/>
        <w:rPr>
          <w:color w:val="C00000"/>
          <w:szCs w:val="28"/>
          <w:lang w:val="ru-RU" w:eastAsia="ru-RU"/>
        </w:rPr>
      </w:pPr>
    </w:p>
    <w:p w14:paraId="4E01F35C" w14:textId="77777777" w:rsidR="003E63C0" w:rsidRDefault="004C1764" w:rsidP="000B415E">
      <w:pPr>
        <w:widowControl w:val="0"/>
        <w:numPr>
          <w:ilvl w:val="1"/>
          <w:numId w:val="1"/>
        </w:numPr>
        <w:tabs>
          <w:tab w:val="left" w:pos="567"/>
        </w:tabs>
        <w:spacing w:after="0" w:line="276" w:lineRule="auto"/>
        <w:ind w:left="0" w:right="-1" w:firstLine="0"/>
        <w:rPr>
          <w:szCs w:val="28"/>
          <w:lang w:val="ru-RU" w:eastAsia="ru-RU"/>
        </w:rPr>
      </w:pPr>
      <w:r>
        <w:rPr>
          <w:szCs w:val="28"/>
          <w:lang w:val="ru-RU" w:eastAsia="ru-RU"/>
        </w:rPr>
        <w:t xml:space="preserve">  </w:t>
      </w:r>
      <w:r w:rsidR="003E63C0" w:rsidRPr="003E63C0">
        <w:rPr>
          <w:szCs w:val="28"/>
          <w:lang w:val="ru-RU" w:eastAsia="ru-RU"/>
        </w:rPr>
        <w:t xml:space="preserve">Экзаменационная комиссия имеет право засчитывать в качестве </w:t>
      </w:r>
      <w:r w:rsidR="003E63C0" w:rsidRPr="003E63C0">
        <w:rPr>
          <w:szCs w:val="28"/>
          <w:lang w:val="ru-RU" w:eastAsia="ru-RU"/>
        </w:rPr>
        <w:lastRenderedPageBreak/>
        <w:t>результатов вступительных испытаний результаты победителей городских, областных, всероссийских и международных конкурсов, при организации и проведении которых Колледж является соучредителем.</w:t>
      </w:r>
    </w:p>
    <w:p w14:paraId="3BE1FA5F"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674EE234" w14:textId="77777777" w:rsidR="003E63C0" w:rsidRDefault="004C1764" w:rsidP="000B415E">
      <w:pPr>
        <w:widowControl w:val="0"/>
        <w:numPr>
          <w:ilvl w:val="1"/>
          <w:numId w:val="1"/>
        </w:numPr>
        <w:tabs>
          <w:tab w:val="left" w:pos="567"/>
          <w:tab w:val="left" w:pos="1401"/>
        </w:tabs>
        <w:spacing w:after="0" w:line="276" w:lineRule="auto"/>
        <w:ind w:left="0" w:right="-1" w:firstLine="0"/>
        <w:rPr>
          <w:szCs w:val="28"/>
          <w:lang w:val="ru-RU" w:eastAsia="ru-RU"/>
        </w:rPr>
      </w:pPr>
      <w:r>
        <w:rPr>
          <w:szCs w:val="28"/>
          <w:lang w:val="ru-RU" w:eastAsia="ru-RU"/>
        </w:rPr>
        <w:t xml:space="preserve">  </w:t>
      </w:r>
      <w:r w:rsidR="003E63C0" w:rsidRPr="003E63C0">
        <w:rPr>
          <w:szCs w:val="28"/>
          <w:lang w:val="ru-RU" w:eastAsia="ru-RU"/>
        </w:rPr>
        <w:t>Вступительные испытания творческой направленности по каждой дисциплине проводятся отдельными экзаменационными комиссиями.</w:t>
      </w:r>
    </w:p>
    <w:p w14:paraId="5848E0F9" w14:textId="77777777" w:rsidR="006B650B" w:rsidRPr="003E63C0" w:rsidRDefault="006B650B" w:rsidP="000B415E">
      <w:pPr>
        <w:widowControl w:val="0"/>
        <w:tabs>
          <w:tab w:val="left" w:pos="567"/>
          <w:tab w:val="left" w:pos="1401"/>
        </w:tabs>
        <w:spacing w:after="0" w:line="276" w:lineRule="auto"/>
        <w:ind w:left="0" w:right="-1" w:firstLine="0"/>
        <w:rPr>
          <w:szCs w:val="28"/>
          <w:lang w:val="ru-RU" w:eastAsia="ru-RU"/>
        </w:rPr>
      </w:pPr>
    </w:p>
    <w:p w14:paraId="7EEB8280" w14:textId="77777777" w:rsidR="003E63C0" w:rsidRDefault="004C1764" w:rsidP="000B415E">
      <w:pPr>
        <w:widowControl w:val="0"/>
        <w:numPr>
          <w:ilvl w:val="1"/>
          <w:numId w:val="1"/>
        </w:numPr>
        <w:tabs>
          <w:tab w:val="left" w:pos="567"/>
        </w:tabs>
        <w:spacing w:after="0" w:line="276" w:lineRule="auto"/>
        <w:ind w:left="0" w:right="-1" w:firstLine="0"/>
        <w:rPr>
          <w:szCs w:val="28"/>
          <w:lang w:val="ru-RU" w:eastAsia="ru-RU"/>
        </w:rPr>
      </w:pPr>
      <w:r>
        <w:rPr>
          <w:szCs w:val="28"/>
          <w:lang w:val="ru-RU" w:eastAsia="ru-RU"/>
        </w:rPr>
        <w:t xml:space="preserve">  </w:t>
      </w:r>
      <w:r w:rsidR="003E63C0" w:rsidRPr="003E63C0">
        <w:rPr>
          <w:szCs w:val="28"/>
          <w:lang w:val="ru-RU" w:eastAsia="ru-RU"/>
        </w:rPr>
        <w:t>Для исполнения программы с концертмейстером, работающим в экзаменационной комиссии, необходимо иметь при себе ноты. Право на репетицию своей программы (сольной или с концертмейстером) имеют только те абитуриенты, которые сдали документы в приемную комиссию.</w:t>
      </w:r>
    </w:p>
    <w:p w14:paraId="2BFA64BC" w14:textId="77777777" w:rsidR="006B650B" w:rsidRPr="003E63C0" w:rsidRDefault="006B650B" w:rsidP="000B415E">
      <w:pPr>
        <w:widowControl w:val="0"/>
        <w:tabs>
          <w:tab w:val="left" w:pos="567"/>
        </w:tabs>
        <w:spacing w:after="0" w:line="276" w:lineRule="auto"/>
        <w:ind w:left="0" w:right="-1" w:firstLine="0"/>
        <w:rPr>
          <w:szCs w:val="28"/>
          <w:lang w:val="ru-RU" w:eastAsia="ru-RU"/>
        </w:rPr>
      </w:pPr>
    </w:p>
    <w:p w14:paraId="3FF73A11" w14:textId="77777777" w:rsidR="003E63C0" w:rsidRDefault="004C1764" w:rsidP="000B415E">
      <w:pPr>
        <w:widowControl w:val="0"/>
        <w:numPr>
          <w:ilvl w:val="1"/>
          <w:numId w:val="1"/>
        </w:numPr>
        <w:tabs>
          <w:tab w:val="left" w:pos="567"/>
          <w:tab w:val="left" w:pos="1588"/>
        </w:tabs>
        <w:spacing w:after="0" w:line="276" w:lineRule="auto"/>
        <w:ind w:left="0" w:right="-1" w:firstLine="0"/>
        <w:rPr>
          <w:szCs w:val="28"/>
          <w:lang w:val="ru-RU" w:eastAsia="ru-RU"/>
        </w:rPr>
      </w:pPr>
      <w:r>
        <w:rPr>
          <w:szCs w:val="28"/>
          <w:lang w:val="ru-RU" w:eastAsia="ru-RU"/>
        </w:rPr>
        <w:t xml:space="preserve">  </w:t>
      </w:r>
      <w:r w:rsidR="003E63C0" w:rsidRPr="003E63C0">
        <w:rPr>
          <w:szCs w:val="28"/>
          <w:lang w:val="ru-RU" w:eastAsia="ru-RU"/>
        </w:rPr>
        <w:t>Поступающие, не явившиеся без уважительных причин на вступительное испытание в назначенное по расписанию время, к дальнейшим испытаниям не допускаются. При наличии уважительных причин, подтвержденных документами, поступающие могут допускаться к сдаче пропущенных вступительных испыта</w:t>
      </w:r>
      <w:r w:rsidR="000B415E">
        <w:rPr>
          <w:szCs w:val="28"/>
          <w:lang w:val="ru-RU" w:eastAsia="ru-RU"/>
        </w:rPr>
        <w:t>ний по разрешению председателя П</w:t>
      </w:r>
      <w:r w:rsidR="003E63C0" w:rsidRPr="003E63C0">
        <w:rPr>
          <w:szCs w:val="28"/>
          <w:lang w:val="ru-RU" w:eastAsia="ru-RU"/>
        </w:rPr>
        <w:t>риемной комиссии или ответственного секретаря в пределах установленных сроков проведения вступительных испытаний.</w:t>
      </w:r>
    </w:p>
    <w:p w14:paraId="0A7B79BE" w14:textId="77777777" w:rsidR="006B650B" w:rsidRPr="003E63C0" w:rsidRDefault="006B650B" w:rsidP="000B415E">
      <w:pPr>
        <w:widowControl w:val="0"/>
        <w:tabs>
          <w:tab w:val="left" w:pos="567"/>
          <w:tab w:val="left" w:pos="1588"/>
        </w:tabs>
        <w:spacing w:after="0" w:line="276" w:lineRule="auto"/>
        <w:ind w:left="0" w:right="-1" w:firstLine="0"/>
        <w:rPr>
          <w:szCs w:val="28"/>
          <w:lang w:val="ru-RU" w:eastAsia="ru-RU"/>
        </w:rPr>
      </w:pPr>
    </w:p>
    <w:p w14:paraId="31C4FE06" w14:textId="3A745578" w:rsidR="00FE2348" w:rsidRDefault="004C1764" w:rsidP="00FE2348">
      <w:pPr>
        <w:widowControl w:val="0"/>
        <w:numPr>
          <w:ilvl w:val="1"/>
          <w:numId w:val="1"/>
        </w:numPr>
        <w:tabs>
          <w:tab w:val="left" w:pos="567"/>
        </w:tabs>
        <w:spacing w:after="166" w:line="276" w:lineRule="auto"/>
        <w:ind w:left="0" w:right="-1" w:firstLine="0"/>
        <w:rPr>
          <w:szCs w:val="28"/>
          <w:lang w:val="ru-RU" w:eastAsia="ru-RU"/>
        </w:rPr>
      </w:pPr>
      <w:r>
        <w:rPr>
          <w:szCs w:val="28"/>
          <w:lang w:val="ru-RU" w:eastAsia="ru-RU"/>
        </w:rPr>
        <w:t xml:space="preserve">  </w:t>
      </w:r>
      <w:r w:rsidR="003E63C0" w:rsidRPr="003E63C0">
        <w:rPr>
          <w:szCs w:val="28"/>
          <w:lang w:val="ru-RU" w:eastAsia="ru-RU"/>
        </w:rPr>
        <w:t>Апелляция поступающих проводится в соответствии с Положение об апелляционной комиссии и порядке апелляции по результатам вступительных испытаний ГБПОУ АО «Астраханский музыкальный колледж им. М.П. Мусоргского».</w:t>
      </w:r>
    </w:p>
    <w:p w14:paraId="5E5C5DFF" w14:textId="77777777" w:rsidR="00FE2348" w:rsidRDefault="00FE2348" w:rsidP="00FE2348">
      <w:pPr>
        <w:pStyle w:val="a3"/>
        <w:rPr>
          <w:szCs w:val="28"/>
          <w:lang w:val="ru-RU" w:eastAsia="ru-RU"/>
        </w:rPr>
      </w:pPr>
    </w:p>
    <w:p w14:paraId="3B099D61" w14:textId="05D4525F" w:rsidR="00FE2348" w:rsidRPr="00FE2348" w:rsidRDefault="00FE2348" w:rsidP="00101C34">
      <w:pPr>
        <w:widowControl w:val="0"/>
        <w:numPr>
          <w:ilvl w:val="1"/>
          <w:numId w:val="1"/>
        </w:numPr>
        <w:tabs>
          <w:tab w:val="left" w:pos="567"/>
        </w:tabs>
        <w:spacing w:after="0" w:line="276" w:lineRule="auto"/>
        <w:ind w:left="0" w:firstLine="0"/>
        <w:rPr>
          <w:szCs w:val="28"/>
          <w:lang w:val="ru-RU" w:eastAsia="ru-RU"/>
        </w:rPr>
      </w:pPr>
      <w:r w:rsidRPr="00FE2348">
        <w:rPr>
          <w:szCs w:val="28"/>
          <w:lang w:val="ru-RU"/>
        </w:rPr>
        <w:t>Результаты выставляются по каждому вступительному испытанию отдельно и публикуются приемной комиссией на информационном стенде и официальном сайте Колледжа в течении следующего дня после проведения испытания.</w:t>
      </w:r>
    </w:p>
    <w:p w14:paraId="3FB03F80" w14:textId="77777777" w:rsidR="003E63C0" w:rsidRDefault="003E63C0" w:rsidP="00101C34">
      <w:pPr>
        <w:keepNext/>
        <w:keepLines/>
        <w:widowControl w:val="0"/>
        <w:numPr>
          <w:ilvl w:val="0"/>
          <w:numId w:val="1"/>
        </w:numPr>
        <w:tabs>
          <w:tab w:val="left" w:pos="277"/>
        </w:tabs>
        <w:spacing w:after="0" w:line="276" w:lineRule="auto"/>
        <w:ind w:left="0" w:firstLine="0"/>
        <w:jc w:val="center"/>
        <w:outlineLvl w:val="1"/>
        <w:rPr>
          <w:b/>
          <w:bCs/>
          <w:szCs w:val="28"/>
          <w:lang w:val="ru-RU" w:eastAsia="ru-RU"/>
        </w:rPr>
      </w:pPr>
      <w:bookmarkStart w:id="2" w:name="bookmark3"/>
      <w:r w:rsidRPr="003E63C0">
        <w:rPr>
          <w:b/>
          <w:bCs/>
          <w:szCs w:val="28"/>
          <w:lang w:val="ru-RU" w:eastAsia="ru-RU"/>
        </w:rPr>
        <w:t xml:space="preserve">Зачисление в </w:t>
      </w:r>
      <w:bookmarkEnd w:id="2"/>
      <w:r w:rsidRPr="003E63C0">
        <w:rPr>
          <w:b/>
          <w:bCs/>
          <w:szCs w:val="28"/>
          <w:lang w:val="ru-RU" w:eastAsia="ru-RU"/>
        </w:rPr>
        <w:t>Колледж</w:t>
      </w:r>
    </w:p>
    <w:p w14:paraId="3E5481AF" w14:textId="77777777" w:rsidR="00101C34" w:rsidRPr="003E63C0" w:rsidRDefault="00101C34" w:rsidP="00101C34">
      <w:pPr>
        <w:keepNext/>
        <w:keepLines/>
        <w:widowControl w:val="0"/>
        <w:tabs>
          <w:tab w:val="left" w:pos="277"/>
        </w:tabs>
        <w:spacing w:after="0" w:line="276" w:lineRule="auto"/>
        <w:ind w:left="0" w:firstLine="0"/>
        <w:outlineLvl w:val="1"/>
        <w:rPr>
          <w:b/>
          <w:bCs/>
          <w:szCs w:val="28"/>
          <w:lang w:val="ru-RU" w:eastAsia="ru-RU"/>
        </w:rPr>
      </w:pPr>
    </w:p>
    <w:p w14:paraId="575E3F73" w14:textId="7377B10D" w:rsidR="006B650B" w:rsidRDefault="003E63C0" w:rsidP="00101C34">
      <w:pPr>
        <w:widowControl w:val="0"/>
        <w:numPr>
          <w:ilvl w:val="1"/>
          <w:numId w:val="1"/>
        </w:numPr>
        <w:tabs>
          <w:tab w:val="left" w:pos="567"/>
        </w:tabs>
        <w:spacing w:after="0" w:line="276" w:lineRule="auto"/>
        <w:ind w:left="0" w:firstLine="0"/>
        <w:rPr>
          <w:szCs w:val="28"/>
          <w:lang w:val="ru-RU" w:eastAsia="ru-RU"/>
        </w:rPr>
      </w:pPr>
      <w:r w:rsidRPr="003E63C0">
        <w:rPr>
          <w:szCs w:val="28"/>
          <w:lang w:val="ru-RU" w:eastAsia="ru-RU"/>
        </w:rPr>
        <w:t>Зачисление в состав студентов производятся в соответствии с Правилами приема в ГБПОУ АО «Астраханский музыкальный колледж им. М.П. Мусоргского» в установленные сроки на заседании приемной комиссии.</w:t>
      </w:r>
    </w:p>
    <w:p w14:paraId="39CA3FF5" w14:textId="77777777" w:rsidR="00FE2348" w:rsidRPr="00FE2348" w:rsidRDefault="00FE2348" w:rsidP="00FE2348">
      <w:pPr>
        <w:widowControl w:val="0"/>
        <w:tabs>
          <w:tab w:val="left" w:pos="567"/>
        </w:tabs>
        <w:spacing w:after="0" w:line="276" w:lineRule="auto"/>
        <w:ind w:left="0" w:right="-1" w:firstLine="0"/>
        <w:rPr>
          <w:szCs w:val="28"/>
          <w:lang w:val="ru-RU" w:eastAsia="ru-RU"/>
        </w:rPr>
      </w:pPr>
    </w:p>
    <w:p w14:paraId="55B5038E" w14:textId="77777777" w:rsidR="003E63C0" w:rsidRDefault="000B415E" w:rsidP="000B415E">
      <w:pPr>
        <w:widowControl w:val="0"/>
        <w:numPr>
          <w:ilvl w:val="1"/>
          <w:numId w:val="1"/>
        </w:numPr>
        <w:tabs>
          <w:tab w:val="left" w:pos="567"/>
        </w:tabs>
        <w:spacing w:after="0" w:line="276" w:lineRule="auto"/>
        <w:ind w:left="0" w:right="-1" w:firstLine="0"/>
        <w:rPr>
          <w:szCs w:val="28"/>
          <w:lang w:val="ru-RU" w:eastAsia="ru-RU"/>
        </w:rPr>
      </w:pPr>
      <w:r>
        <w:rPr>
          <w:szCs w:val="28"/>
          <w:lang w:val="ru-RU" w:eastAsia="ru-RU"/>
        </w:rPr>
        <w:t>Решение П</w:t>
      </w:r>
      <w:r w:rsidR="003E63C0" w:rsidRPr="003E63C0">
        <w:rPr>
          <w:szCs w:val="28"/>
          <w:lang w:val="ru-RU" w:eastAsia="ru-RU"/>
        </w:rPr>
        <w:t xml:space="preserve">риемной комиссии о зачислении в состав студентов оформляется протоколом, в котором указываются основания зачисления. На </w:t>
      </w:r>
      <w:r>
        <w:rPr>
          <w:szCs w:val="28"/>
          <w:lang w:val="ru-RU" w:eastAsia="ru-RU"/>
        </w:rPr>
        <w:t>основании решения П</w:t>
      </w:r>
      <w:r w:rsidR="003E63C0" w:rsidRPr="003E63C0">
        <w:rPr>
          <w:szCs w:val="28"/>
          <w:lang w:val="ru-RU" w:eastAsia="ru-RU"/>
        </w:rPr>
        <w:t xml:space="preserve">риемной комиссии директор Колледжа издает приказ о </w:t>
      </w:r>
      <w:r w:rsidR="003E63C0" w:rsidRPr="003E63C0">
        <w:rPr>
          <w:szCs w:val="28"/>
          <w:lang w:val="ru-RU" w:eastAsia="ru-RU"/>
        </w:rPr>
        <w:lastRenderedPageBreak/>
        <w:t>зачислении абитуриентов в состав студентов с 1 сентября.</w:t>
      </w:r>
    </w:p>
    <w:p w14:paraId="0E3DC790" w14:textId="77777777" w:rsidR="00FE2348" w:rsidRDefault="00FE2348" w:rsidP="00FE2348">
      <w:pPr>
        <w:pStyle w:val="a3"/>
        <w:rPr>
          <w:szCs w:val="28"/>
          <w:lang w:val="ru-RU" w:eastAsia="ru-RU"/>
        </w:rPr>
      </w:pPr>
    </w:p>
    <w:p w14:paraId="1C564431" w14:textId="751B976F" w:rsidR="006B650B" w:rsidRPr="00FE2348" w:rsidRDefault="003E63C0" w:rsidP="000B415E">
      <w:pPr>
        <w:widowControl w:val="0"/>
        <w:numPr>
          <w:ilvl w:val="1"/>
          <w:numId w:val="1"/>
        </w:numPr>
        <w:tabs>
          <w:tab w:val="left" w:pos="567"/>
        </w:tabs>
        <w:spacing w:after="0" w:line="276" w:lineRule="auto"/>
        <w:ind w:left="0" w:right="-1" w:firstLine="0"/>
        <w:rPr>
          <w:szCs w:val="28"/>
          <w:lang w:val="ru-RU" w:eastAsia="ru-RU"/>
        </w:rPr>
      </w:pPr>
      <w:r w:rsidRPr="00FE2348">
        <w:rPr>
          <w:rFonts w:eastAsia="Courier New"/>
          <w:szCs w:val="28"/>
          <w:lang w:val="ru-RU" w:eastAsia="ru-RU"/>
        </w:rPr>
        <w:t>Список зачисленных студентов, утвержденный приказом директора К</w:t>
      </w:r>
      <w:r w:rsidR="000B415E" w:rsidRPr="00FE2348">
        <w:rPr>
          <w:rFonts w:eastAsia="Courier New"/>
          <w:szCs w:val="28"/>
          <w:lang w:val="ru-RU" w:eastAsia="ru-RU"/>
        </w:rPr>
        <w:t>олледжа</w:t>
      </w:r>
      <w:r w:rsidR="003E31C2">
        <w:rPr>
          <w:rFonts w:eastAsia="Courier New"/>
          <w:szCs w:val="28"/>
          <w:lang w:val="ru-RU" w:eastAsia="ru-RU"/>
        </w:rPr>
        <w:t xml:space="preserve"> </w:t>
      </w:r>
      <w:r w:rsidR="000B415E" w:rsidRPr="00FE2348">
        <w:rPr>
          <w:rFonts w:eastAsia="Courier New"/>
          <w:szCs w:val="28"/>
          <w:lang w:val="ru-RU" w:eastAsia="ru-RU"/>
        </w:rPr>
        <w:t>вывешивается на стенде П</w:t>
      </w:r>
      <w:r w:rsidRPr="00FE2348">
        <w:rPr>
          <w:rFonts w:eastAsia="Courier New"/>
          <w:szCs w:val="28"/>
          <w:lang w:val="ru-RU" w:eastAsia="ru-RU"/>
        </w:rPr>
        <w:t>риемной комиссии и на официальном</w:t>
      </w:r>
      <w:r w:rsidR="006B650B" w:rsidRPr="00FE2348">
        <w:rPr>
          <w:lang w:val="ru-RU"/>
        </w:rPr>
        <w:t xml:space="preserve"> сайте Колледжа.</w:t>
      </w:r>
    </w:p>
    <w:sectPr w:rsidR="006B650B" w:rsidRPr="00FE2348" w:rsidSect="003E31C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491E" w14:textId="77777777" w:rsidR="00757EE3" w:rsidRDefault="00757EE3" w:rsidP="00496F60">
      <w:pPr>
        <w:spacing w:after="0" w:line="240" w:lineRule="auto"/>
      </w:pPr>
      <w:r>
        <w:separator/>
      </w:r>
    </w:p>
  </w:endnote>
  <w:endnote w:type="continuationSeparator" w:id="0">
    <w:p w14:paraId="11BD332C" w14:textId="77777777" w:rsidR="00757EE3" w:rsidRDefault="00757EE3" w:rsidP="0049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949F" w14:textId="77777777" w:rsidR="00496F60" w:rsidRDefault="00496F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083389"/>
      <w:docPartObj>
        <w:docPartGallery w:val="Page Numbers (Bottom of Page)"/>
        <w:docPartUnique/>
      </w:docPartObj>
    </w:sdtPr>
    <w:sdtContent>
      <w:p w14:paraId="51E878B8" w14:textId="26C2465B" w:rsidR="00496F60" w:rsidRDefault="00496F60">
        <w:pPr>
          <w:pStyle w:val="a7"/>
          <w:jc w:val="right"/>
        </w:pPr>
        <w:r>
          <w:fldChar w:fldCharType="begin"/>
        </w:r>
        <w:r>
          <w:instrText>PAGE   \* MERGEFORMAT</w:instrText>
        </w:r>
        <w:r>
          <w:fldChar w:fldCharType="separate"/>
        </w:r>
        <w:r>
          <w:rPr>
            <w:lang w:val="ru-RU"/>
          </w:rPr>
          <w:t>2</w:t>
        </w:r>
        <w:r>
          <w:fldChar w:fldCharType="end"/>
        </w:r>
      </w:p>
    </w:sdtContent>
  </w:sdt>
  <w:p w14:paraId="738A18F4" w14:textId="77777777" w:rsidR="00496F60" w:rsidRDefault="00496F6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6A2A" w14:textId="77777777" w:rsidR="00496F60" w:rsidRDefault="00496F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FCB0" w14:textId="77777777" w:rsidR="00757EE3" w:rsidRDefault="00757EE3" w:rsidP="00496F60">
      <w:pPr>
        <w:spacing w:after="0" w:line="240" w:lineRule="auto"/>
      </w:pPr>
      <w:r>
        <w:separator/>
      </w:r>
    </w:p>
  </w:footnote>
  <w:footnote w:type="continuationSeparator" w:id="0">
    <w:p w14:paraId="1AA2627D" w14:textId="77777777" w:rsidR="00757EE3" w:rsidRDefault="00757EE3" w:rsidP="0049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EFBD" w14:textId="77777777" w:rsidR="00496F60" w:rsidRDefault="00496F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503C" w14:textId="77777777" w:rsidR="00496F60" w:rsidRDefault="00496F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69AC" w14:textId="77777777" w:rsidR="00496F60" w:rsidRDefault="00496F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502"/>
    <w:multiLevelType w:val="multilevel"/>
    <w:tmpl w:val="FF981E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C42433"/>
    <w:multiLevelType w:val="multilevel"/>
    <w:tmpl w:val="0BD408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1447810">
    <w:abstractNumId w:val="0"/>
  </w:num>
  <w:num w:numId="2" w16cid:durableId="158892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A4"/>
    <w:rsid w:val="00053FDC"/>
    <w:rsid w:val="00063E2B"/>
    <w:rsid w:val="00082AAF"/>
    <w:rsid w:val="000A4595"/>
    <w:rsid w:val="000B415E"/>
    <w:rsid w:val="00101C34"/>
    <w:rsid w:val="001055B3"/>
    <w:rsid w:val="00112128"/>
    <w:rsid w:val="001D169D"/>
    <w:rsid w:val="002625F3"/>
    <w:rsid w:val="00262BB0"/>
    <w:rsid w:val="002C5C13"/>
    <w:rsid w:val="00310D02"/>
    <w:rsid w:val="00314F8B"/>
    <w:rsid w:val="0032123B"/>
    <w:rsid w:val="00332AC9"/>
    <w:rsid w:val="003C571B"/>
    <w:rsid w:val="003E31C2"/>
    <w:rsid w:val="003E63C0"/>
    <w:rsid w:val="00496F60"/>
    <w:rsid w:val="004C1764"/>
    <w:rsid w:val="004E2BB1"/>
    <w:rsid w:val="004E2F6B"/>
    <w:rsid w:val="004F7A3F"/>
    <w:rsid w:val="005651D6"/>
    <w:rsid w:val="00572EB7"/>
    <w:rsid w:val="00593D85"/>
    <w:rsid w:val="00616FDF"/>
    <w:rsid w:val="00625E59"/>
    <w:rsid w:val="00644B1D"/>
    <w:rsid w:val="00647863"/>
    <w:rsid w:val="00685266"/>
    <w:rsid w:val="006B650B"/>
    <w:rsid w:val="00757EE3"/>
    <w:rsid w:val="007B2E23"/>
    <w:rsid w:val="00840DF5"/>
    <w:rsid w:val="008E2324"/>
    <w:rsid w:val="0090221A"/>
    <w:rsid w:val="00927526"/>
    <w:rsid w:val="009721A4"/>
    <w:rsid w:val="009915F9"/>
    <w:rsid w:val="009C6D5B"/>
    <w:rsid w:val="00A0291D"/>
    <w:rsid w:val="00A3576E"/>
    <w:rsid w:val="00A96C33"/>
    <w:rsid w:val="00AE500C"/>
    <w:rsid w:val="00CF468B"/>
    <w:rsid w:val="00D200CC"/>
    <w:rsid w:val="00D61A71"/>
    <w:rsid w:val="00E0208C"/>
    <w:rsid w:val="00E51B98"/>
    <w:rsid w:val="00E971C2"/>
    <w:rsid w:val="00EA4EAD"/>
    <w:rsid w:val="00EC6D58"/>
    <w:rsid w:val="00EF3291"/>
    <w:rsid w:val="00F6762C"/>
    <w:rsid w:val="00F71754"/>
    <w:rsid w:val="00F97151"/>
    <w:rsid w:val="00FA4E5A"/>
    <w:rsid w:val="00FB082E"/>
    <w:rsid w:val="00FE2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AD90"/>
  <w15:docId w15:val="{79DC8FD7-DC96-46A4-B088-E7CA528A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3C0"/>
    <w:pPr>
      <w:spacing w:after="16" w:line="271" w:lineRule="auto"/>
      <w:ind w:left="929" w:firstLine="4"/>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3C0"/>
    <w:pPr>
      <w:ind w:left="720"/>
      <w:contextualSpacing/>
    </w:pPr>
  </w:style>
  <w:style w:type="character" w:customStyle="1" w:styleId="a4">
    <w:name w:val="Основной текст_"/>
    <w:basedOn w:val="a0"/>
    <w:link w:val="2"/>
    <w:rsid w:val="006B650B"/>
    <w:rPr>
      <w:rFonts w:ascii="Times New Roman" w:eastAsia="Times New Roman" w:hAnsi="Times New Roman" w:cs="Times New Roman"/>
      <w:sz w:val="25"/>
      <w:szCs w:val="25"/>
      <w:shd w:val="clear" w:color="auto" w:fill="FFFFFF"/>
    </w:rPr>
  </w:style>
  <w:style w:type="paragraph" w:customStyle="1" w:styleId="2">
    <w:name w:val="Основной текст2"/>
    <w:basedOn w:val="a"/>
    <w:link w:val="a4"/>
    <w:rsid w:val="006B650B"/>
    <w:pPr>
      <w:widowControl w:val="0"/>
      <w:shd w:val="clear" w:color="auto" w:fill="FFFFFF"/>
      <w:spacing w:after="300" w:line="324" w:lineRule="exact"/>
      <w:ind w:left="0" w:firstLine="0"/>
      <w:jc w:val="left"/>
    </w:pPr>
    <w:rPr>
      <w:color w:val="auto"/>
      <w:sz w:val="25"/>
      <w:szCs w:val="25"/>
      <w:lang w:val="ru-RU"/>
    </w:rPr>
  </w:style>
  <w:style w:type="paragraph" w:styleId="a5">
    <w:name w:val="header"/>
    <w:basedOn w:val="a"/>
    <w:link w:val="a6"/>
    <w:uiPriority w:val="99"/>
    <w:unhideWhenUsed/>
    <w:rsid w:val="00496F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F60"/>
    <w:rPr>
      <w:rFonts w:ascii="Times New Roman" w:eastAsia="Times New Roman" w:hAnsi="Times New Roman" w:cs="Times New Roman"/>
      <w:color w:val="000000"/>
      <w:sz w:val="28"/>
      <w:lang w:val="en-US"/>
    </w:rPr>
  </w:style>
  <w:style w:type="paragraph" w:styleId="a7">
    <w:name w:val="footer"/>
    <w:basedOn w:val="a"/>
    <w:link w:val="a8"/>
    <w:uiPriority w:val="99"/>
    <w:unhideWhenUsed/>
    <w:rsid w:val="00496F6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F60"/>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E1F0-29FE-4453-80CA-0447C9DC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им. М П Мусоргского Астраханский музыкальный колледж</cp:lastModifiedBy>
  <cp:revision>43</cp:revision>
  <cp:lastPrinted>2025-01-24T10:51:00Z</cp:lastPrinted>
  <dcterms:created xsi:type="dcterms:W3CDTF">2023-06-26T10:17:00Z</dcterms:created>
  <dcterms:modified xsi:type="dcterms:W3CDTF">2026-02-17T11:40:00Z</dcterms:modified>
</cp:coreProperties>
</file>